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CB44" w14:textId="572BB342" w:rsidR="00F6722C" w:rsidRPr="00213190" w:rsidRDefault="001412E0" w:rsidP="00F6722C">
      <w:pPr>
        <w:tabs>
          <w:tab w:val="left" w:pos="0"/>
        </w:tabs>
        <w:jc w:val="center"/>
        <w:rPr>
          <w:rFonts w:ascii="標楷體" w:eastAsia="標楷體" w:hAnsi="標楷體"/>
          <w:b/>
          <w:bCs/>
          <w:sz w:val="36"/>
        </w:rPr>
      </w:pPr>
      <w:r w:rsidRPr="00680103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AF871" wp14:editId="0A59F6EC">
                <wp:simplePos x="0" y="0"/>
                <wp:positionH relativeFrom="margin">
                  <wp:posOffset>-224932</wp:posOffset>
                </wp:positionH>
                <wp:positionV relativeFrom="paragraph">
                  <wp:posOffset>-382042</wp:posOffset>
                </wp:positionV>
                <wp:extent cx="793750" cy="387350"/>
                <wp:effectExtent l="0" t="0" r="2540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D407A" w14:textId="77777777" w:rsidR="00CA5927" w:rsidRPr="00680103" w:rsidRDefault="00CA5927" w:rsidP="001412E0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680103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AF871" id="矩形 3" o:spid="_x0000_s1026" style="position:absolute;left:0;text-align:left;margin-left:-17.7pt;margin-top:-30.1pt;width:62.5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" filled="f" strokecolor="black [3213]" strokeweight="1pt">
                <v:textbox>
                  <w:txbxContent>
                    <w:p w14:paraId="7DDD407A" w14:textId="77777777" w:rsidR="00CA5927" w:rsidRPr="00680103" w:rsidRDefault="00CA5927" w:rsidP="001412E0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680103">
                        <w:rPr>
                          <w:rFonts w:hint="eastAsia"/>
                          <w:sz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F6722C" w:rsidRPr="00213190"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 w:rsidR="00F6722C" w:rsidRPr="00213190">
        <w:rPr>
          <w:rFonts w:ascii="標楷體" w:eastAsia="標楷體" w:hAnsi="標楷體" w:hint="eastAsia"/>
          <w:b/>
          <w:bCs/>
          <w:sz w:val="36"/>
        </w:rPr>
        <w:t>東縣戶外教育與海洋教育中心學習路線教案設計</w:t>
      </w:r>
    </w:p>
    <w:p w14:paraId="7573D694" w14:textId="2F6366CF" w:rsidR="00F6722C" w:rsidRPr="00450B00" w:rsidRDefault="00F6722C" w:rsidP="00B902A4">
      <w:pPr>
        <w:tabs>
          <w:tab w:val="left" w:pos="0"/>
        </w:tabs>
        <w:rPr>
          <w:rFonts w:ascii="標楷體" w:eastAsia="標楷體" w:hAnsi="標楷體"/>
          <w:b/>
          <w:bCs/>
          <w:sz w:val="36"/>
          <w:u w:val="single"/>
        </w:rPr>
      </w:pPr>
      <w:r w:rsidRPr="00213190">
        <w:rPr>
          <w:rFonts w:ascii="標楷體" w:eastAsia="標楷體" w:hAnsi="標楷體" w:hint="eastAsia"/>
          <w:b/>
          <w:bCs/>
          <w:sz w:val="32"/>
        </w:rPr>
        <w:t>教案名稱：</w:t>
      </w:r>
      <w:r>
        <w:rPr>
          <w:rFonts w:ascii="標楷體" w:eastAsia="標楷體" w:hAnsi="標楷體" w:hint="eastAsia"/>
          <w:b/>
          <w:bCs/>
          <w:sz w:val="32"/>
          <w:u w:val="single"/>
        </w:rPr>
        <w:t xml:space="preserve"> </w:t>
      </w:r>
      <w:r w:rsidR="00B902A4" w:rsidRPr="00B902A4">
        <w:rPr>
          <w:rFonts w:ascii="標楷體" w:eastAsia="標楷體" w:hAnsi="標楷體"/>
          <w:b/>
          <w:bCs/>
          <w:sz w:val="32"/>
          <w:u w:val="single"/>
        </w:rPr>
        <w:t>花蓮生態文化之旅：探索糖業歷史與牧場生態</w:t>
      </w:r>
      <w:r>
        <w:rPr>
          <w:rFonts w:ascii="標楷體" w:eastAsia="標楷體" w:hAnsi="標楷體"/>
          <w:b/>
          <w:bCs/>
          <w:sz w:val="32"/>
          <w:u w:val="single"/>
        </w:rPr>
        <w:t xml:space="preserve"> </w:t>
      </w:r>
    </w:p>
    <w:p w14:paraId="77FBD4AA" w14:textId="453D5AE2" w:rsidR="00F6722C" w:rsidRPr="00FA3C43" w:rsidRDefault="00F6722C" w:rsidP="00F6722C">
      <w:pPr>
        <w:tabs>
          <w:tab w:val="left" w:pos="0"/>
        </w:tabs>
        <w:spacing w:line="360" w:lineRule="auto"/>
        <w:ind w:firstLineChars="2700" w:firstLine="6486"/>
        <w:rPr>
          <w:rFonts w:ascii="標楷體" w:eastAsia="標楷體" w:hAnsi="標楷體"/>
          <w:b/>
          <w:bCs/>
        </w:rPr>
      </w:pPr>
      <w:r w:rsidRPr="00FA3C43">
        <w:rPr>
          <w:rFonts w:ascii="標楷體" w:eastAsia="標楷體" w:hAnsi="標楷體" w:hint="eastAsia"/>
          <w:b/>
          <w:bCs/>
        </w:rPr>
        <w:t>教案設計者：</w:t>
      </w:r>
      <w:r w:rsidR="00FA3C43" w:rsidRPr="00FA3C43">
        <w:rPr>
          <w:rFonts w:ascii="標楷體" w:eastAsia="標楷體" w:hAnsi="標楷體" w:hint="eastAsia"/>
          <w:b/>
          <w:bCs/>
        </w:rPr>
        <w:t>新園國小</w:t>
      </w:r>
      <w:r w:rsidR="00FA3C43" w:rsidRPr="00FA3C43">
        <w:rPr>
          <w:rFonts w:ascii="標楷體" w:eastAsia="標楷體" w:hAnsi="標楷體" w:hint="eastAsia"/>
          <w:b/>
          <w:bCs/>
          <w:u w:val="single"/>
        </w:rPr>
        <w:t>黃炳勳</w:t>
      </w:r>
    </w:p>
    <w:p w14:paraId="131A62FD" w14:textId="77777777" w:rsidR="00F6722C" w:rsidRPr="00213190" w:rsidRDefault="00F6722C" w:rsidP="00F6722C">
      <w:pPr>
        <w:pStyle w:val="a8"/>
        <w:numPr>
          <w:ilvl w:val="0"/>
          <w:numId w:val="6"/>
        </w:numPr>
        <w:tabs>
          <w:tab w:val="left" w:pos="0"/>
        </w:tabs>
        <w:adjustRightInd w:val="0"/>
        <w:snapToGrid w:val="0"/>
        <w:spacing w:line="400" w:lineRule="exact"/>
        <w:ind w:leftChars="0" w:left="504" w:hanging="504"/>
        <w:rPr>
          <w:rFonts w:ascii="標楷體" w:eastAsia="標楷體" w:hAnsi="標楷體"/>
          <w:b/>
        </w:rPr>
      </w:pPr>
      <w:r w:rsidRPr="00213190">
        <w:rPr>
          <w:rFonts w:ascii="標楷體" w:eastAsia="標楷體" w:hAnsi="標楷體" w:hint="eastAsia"/>
          <w:b/>
        </w:rPr>
        <w:t>課程理念</w:t>
      </w:r>
    </w:p>
    <w:p w14:paraId="30B5EFAD" w14:textId="77777777" w:rsidR="00F243D4" w:rsidRDefault="00F243D4" w:rsidP="00F243D4">
      <w:pPr>
        <w:snapToGri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24"/>
          <w:szCs w:val="24"/>
        </w:rPr>
      </w:pPr>
      <w:r w:rsidRPr="00F243D4">
        <w:rPr>
          <w:rFonts w:ascii="Times New Roman" w:eastAsia="標楷體" w:hAnsi="Times New Roman" w:cs="Times New Roman"/>
          <w:kern w:val="24"/>
          <w:szCs w:val="24"/>
        </w:rPr>
        <w:t>本課程秉持「走出教室，讓學習在真實情境中發生」之核心精神，將學習場景由課本延伸至花蓮</w:t>
      </w:r>
      <w:proofErr w:type="gramStart"/>
      <w:r w:rsidRPr="00F243D4">
        <w:rPr>
          <w:rFonts w:ascii="Times New Roman" w:eastAsia="標楷體" w:hAnsi="Times New Roman" w:cs="Times New Roman"/>
          <w:kern w:val="24"/>
          <w:szCs w:val="24"/>
        </w:rPr>
        <w:t>糖廠與兆豐</w:t>
      </w:r>
      <w:proofErr w:type="gramEnd"/>
      <w:r w:rsidRPr="00F243D4">
        <w:rPr>
          <w:rFonts w:ascii="Times New Roman" w:eastAsia="標楷體" w:hAnsi="Times New Roman" w:cs="Times New Roman"/>
          <w:kern w:val="24"/>
          <w:szCs w:val="24"/>
        </w:rPr>
        <w:t>農場，引導學生在真實場景中實踐跨領域知識的整合。課程設計結合自然生態</w:t>
      </w:r>
      <w:r>
        <w:rPr>
          <w:rFonts w:ascii="Times New Roman" w:eastAsia="標楷體" w:hAnsi="Times New Roman" w:cs="Times New Roman" w:hint="eastAsia"/>
          <w:kern w:val="24"/>
          <w:szCs w:val="24"/>
        </w:rPr>
        <w:t>(</w:t>
      </w:r>
      <w:r w:rsidRPr="00F243D4">
        <w:rPr>
          <w:rFonts w:ascii="Times New Roman" w:eastAsia="標楷體" w:hAnsi="Times New Roman" w:cs="Times New Roman"/>
          <w:kern w:val="24"/>
          <w:szCs w:val="24"/>
        </w:rPr>
        <w:t>如寄生蜂生物防治、牧場</w:t>
      </w:r>
      <w:r>
        <w:rPr>
          <w:rFonts w:ascii="Times New Roman" w:eastAsia="標楷體" w:hAnsi="Times New Roman" w:cs="Times New Roman" w:hint="eastAsia"/>
          <w:kern w:val="24"/>
          <w:szCs w:val="24"/>
        </w:rPr>
        <w:t>動物</w:t>
      </w:r>
      <w:r w:rsidRPr="00F243D4">
        <w:rPr>
          <w:rFonts w:ascii="Times New Roman" w:eastAsia="標楷體" w:hAnsi="Times New Roman" w:cs="Times New Roman"/>
          <w:kern w:val="24"/>
          <w:szCs w:val="24"/>
        </w:rPr>
        <w:t>習性</w:t>
      </w:r>
      <w:r>
        <w:rPr>
          <w:rFonts w:ascii="Times New Roman" w:eastAsia="標楷體" w:hAnsi="Times New Roman" w:cs="Times New Roman" w:hint="eastAsia"/>
          <w:kern w:val="24"/>
          <w:szCs w:val="24"/>
        </w:rPr>
        <w:t>)</w:t>
      </w:r>
      <w:r w:rsidRPr="00F243D4">
        <w:rPr>
          <w:rFonts w:ascii="Times New Roman" w:eastAsia="標楷體" w:hAnsi="Times New Roman" w:cs="Times New Roman"/>
          <w:kern w:val="24"/>
          <w:szCs w:val="24"/>
        </w:rPr>
        <w:t>、歷史文化</w:t>
      </w:r>
      <w:r>
        <w:rPr>
          <w:rFonts w:ascii="Times New Roman" w:eastAsia="標楷體" w:hAnsi="Times New Roman" w:cs="Times New Roman" w:hint="eastAsia"/>
          <w:kern w:val="24"/>
          <w:szCs w:val="24"/>
        </w:rPr>
        <w:t>(</w:t>
      </w:r>
      <w:r w:rsidRPr="00F243D4">
        <w:rPr>
          <w:rFonts w:ascii="Times New Roman" w:eastAsia="標楷體" w:hAnsi="Times New Roman" w:cs="Times New Roman"/>
          <w:kern w:val="24"/>
          <w:szCs w:val="24"/>
        </w:rPr>
        <w:t>如糖業經濟史、日式木構造聚落</w:t>
      </w:r>
      <w:r>
        <w:rPr>
          <w:rFonts w:ascii="Times New Roman" w:eastAsia="標楷體" w:hAnsi="Times New Roman" w:cs="Times New Roman" w:hint="eastAsia"/>
          <w:kern w:val="24"/>
          <w:szCs w:val="24"/>
        </w:rPr>
        <w:t>)</w:t>
      </w:r>
      <w:r w:rsidRPr="00F243D4">
        <w:rPr>
          <w:rFonts w:ascii="Times New Roman" w:eastAsia="標楷體" w:hAnsi="Times New Roman" w:cs="Times New Roman"/>
          <w:kern w:val="24"/>
          <w:szCs w:val="24"/>
        </w:rPr>
        <w:t>與環境教育，透過「觀察、體驗與探索」，建立有意義的學習。</w:t>
      </w:r>
      <w:r w:rsidRPr="00F243D4">
        <w:rPr>
          <w:rFonts w:ascii="Times New Roman" w:eastAsia="標楷體" w:hAnsi="Times New Roman" w:cs="Times New Roman"/>
          <w:kern w:val="24"/>
          <w:szCs w:val="24"/>
        </w:rPr>
        <w:t xml:space="preserve"> </w:t>
      </w:r>
    </w:p>
    <w:p w14:paraId="765446AB" w14:textId="7D39DD07" w:rsidR="00F6722C" w:rsidRPr="00F243D4" w:rsidRDefault="00F243D4" w:rsidP="00F243D4">
      <w:pPr>
        <w:snapToGrid w:val="0"/>
        <w:spacing w:line="400" w:lineRule="exact"/>
        <w:ind w:firstLineChars="177" w:firstLine="425"/>
        <w:rPr>
          <w:rFonts w:ascii="Times New Roman" w:eastAsia="標楷體" w:hAnsi="Times New Roman" w:cs="Times New Roman"/>
          <w:kern w:val="24"/>
          <w:szCs w:val="24"/>
        </w:rPr>
      </w:pPr>
      <w:r w:rsidRPr="00F243D4">
        <w:rPr>
          <w:rFonts w:ascii="Times New Roman" w:eastAsia="標楷體" w:hAnsi="Times New Roman" w:cs="Times New Roman"/>
          <w:kern w:val="24"/>
          <w:szCs w:val="24"/>
        </w:rPr>
        <w:t>在糖廠，學生將透過綠建築工法的觀察與手抄紙體驗，反思資源利用與文化傳承；在農場，則藉由生態觀察與動物福利的探討，建立環境永續的素養與對生命的尊重。本計畫亦重視核心素養的落實，透過小組合作、自主管理及數位工具的應用，培養學生系統思考與解決問題的能力，使其成為具備環境覺知與社會參與意識的終身學習者。</w:t>
      </w:r>
    </w:p>
    <w:p w14:paraId="27F6CE95" w14:textId="77777777" w:rsidR="00F6722C" w:rsidRPr="00213190" w:rsidRDefault="00F6722C" w:rsidP="00F6722C">
      <w:pPr>
        <w:widowControl/>
        <w:adjustRightInd w:val="0"/>
        <w:snapToGrid w:val="0"/>
        <w:spacing w:line="400" w:lineRule="exact"/>
        <w:textAlignment w:val="baseline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13190">
        <w:rPr>
          <w:rFonts w:ascii="Times New Roman" w:eastAsia="標楷體" w:hAnsi="Times New Roman" w:cs="Times New Roman"/>
          <w:b/>
          <w:bCs/>
          <w:kern w:val="0"/>
          <w:szCs w:val="24"/>
        </w:rPr>
        <w:t>二、本課程戶外教育主題與</w:t>
      </w:r>
      <w:proofErr w:type="gramStart"/>
      <w:r w:rsidRPr="00213190">
        <w:rPr>
          <w:rFonts w:ascii="Times New Roman" w:eastAsia="標楷體" w:hAnsi="Times New Roman" w:cs="Times New Roman"/>
          <w:b/>
          <w:bCs/>
          <w:kern w:val="0"/>
          <w:szCs w:val="24"/>
        </w:rPr>
        <w:t>12</w:t>
      </w:r>
      <w:r w:rsidRPr="00213190">
        <w:rPr>
          <w:rFonts w:ascii="Times New Roman" w:eastAsia="標楷體" w:hAnsi="Times New Roman" w:cs="Times New Roman"/>
          <w:b/>
          <w:bCs/>
          <w:kern w:val="0"/>
          <w:szCs w:val="24"/>
        </w:rPr>
        <w:t>年課綱的</w:t>
      </w:r>
      <w:proofErr w:type="gramEnd"/>
      <w:r w:rsidRPr="00213190">
        <w:rPr>
          <w:rFonts w:ascii="Times New Roman" w:eastAsia="標楷體" w:hAnsi="Times New Roman" w:cs="Times New Roman"/>
          <w:b/>
          <w:bCs/>
          <w:kern w:val="0"/>
          <w:szCs w:val="24"/>
        </w:rPr>
        <w:t>連結內涵</w:t>
      </w:r>
    </w:p>
    <w:p w14:paraId="425FE0FA" w14:textId="77777777" w:rsidR="00F6722C" w:rsidRPr="00213190" w:rsidRDefault="00F6722C" w:rsidP="00F6722C">
      <w:pPr>
        <w:widowControl/>
        <w:adjustRightInd w:val="0"/>
        <w:snapToGrid w:val="0"/>
        <w:spacing w:line="400" w:lineRule="exact"/>
        <w:ind w:firstLineChars="200" w:firstLine="480"/>
        <w:textAlignment w:val="baseline"/>
        <w:rPr>
          <w:rFonts w:ascii="Times New Roman" w:eastAsia="標楷體" w:hAnsi="Times New Roman" w:cs="Times New Roman"/>
          <w:kern w:val="24"/>
          <w:szCs w:val="24"/>
        </w:rPr>
      </w:pPr>
      <w:r w:rsidRPr="00213190">
        <w:rPr>
          <w:rFonts w:ascii="Times New Roman" w:eastAsia="標楷體" w:hAnsi="Times New Roman" w:cs="Times New Roman"/>
          <w:kern w:val="24"/>
          <w:szCs w:val="24"/>
        </w:rPr>
        <w:t>具體指標</w:t>
      </w:r>
      <w:proofErr w:type="gramStart"/>
      <w:r w:rsidRPr="00213190">
        <w:rPr>
          <w:rFonts w:ascii="Times New Roman" w:eastAsia="標楷體" w:hAnsi="Times New Roman" w:cs="Times New Roman"/>
          <w:kern w:val="24"/>
          <w:szCs w:val="24"/>
        </w:rPr>
        <w:t>與課綱</w:t>
      </w:r>
      <w:proofErr w:type="gramEnd"/>
      <w:r w:rsidRPr="00213190">
        <w:rPr>
          <w:rFonts w:ascii="Times New Roman" w:eastAsia="標楷體" w:hAnsi="Times New Roman" w:cs="Times New Roman"/>
          <w:kern w:val="24"/>
          <w:szCs w:val="24"/>
        </w:rPr>
        <w:t>連結內涵統整如下：</w:t>
      </w:r>
    </w:p>
    <w:p w14:paraId="7346AF28" w14:textId="77777777" w:rsidR="00F6722C" w:rsidRPr="00213190" w:rsidRDefault="00F6722C" w:rsidP="00F6722C">
      <w:pPr>
        <w:widowControl/>
        <w:adjustRightInd w:val="0"/>
        <w:snapToGrid w:val="0"/>
        <w:spacing w:line="400" w:lineRule="exact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 w:rsidRPr="00213190">
        <w:rPr>
          <w:rFonts w:ascii="Times New Roman" w:eastAsia="標楷體" w:hAnsi="Times New Roman" w:cs="Times New Roman"/>
          <w:bCs/>
          <w:kern w:val="0"/>
          <w:szCs w:val="24"/>
        </w:rPr>
        <w:t>表</w:t>
      </w:r>
      <w:r w:rsidRPr="00213190">
        <w:rPr>
          <w:rFonts w:ascii="Times New Roman" w:eastAsia="標楷體" w:hAnsi="Times New Roman" w:cs="Times New Roman"/>
          <w:bCs/>
          <w:kern w:val="0"/>
          <w:szCs w:val="24"/>
        </w:rPr>
        <w:t xml:space="preserve">1 </w:t>
      </w:r>
      <w:r w:rsidRPr="00213190">
        <w:rPr>
          <w:rFonts w:ascii="Times New Roman" w:eastAsia="標楷體" w:hAnsi="Times New Roman" w:cs="Times New Roman"/>
          <w:bCs/>
          <w:kern w:val="0"/>
          <w:szCs w:val="24"/>
        </w:rPr>
        <w:t>本課程設計所統整之戶外教育主題與</w:t>
      </w:r>
      <w:proofErr w:type="gramStart"/>
      <w:r w:rsidRPr="00213190">
        <w:rPr>
          <w:rFonts w:ascii="Times New Roman" w:eastAsia="標楷體" w:hAnsi="Times New Roman" w:cs="Times New Roman"/>
          <w:bCs/>
          <w:kern w:val="0"/>
          <w:szCs w:val="24"/>
        </w:rPr>
        <w:t>12</w:t>
      </w:r>
      <w:r w:rsidRPr="00213190">
        <w:rPr>
          <w:rFonts w:ascii="Times New Roman" w:eastAsia="標楷體" w:hAnsi="Times New Roman" w:cs="Times New Roman"/>
          <w:bCs/>
          <w:kern w:val="0"/>
          <w:szCs w:val="24"/>
        </w:rPr>
        <w:t>年課綱的</w:t>
      </w:r>
      <w:proofErr w:type="gramEnd"/>
      <w:r w:rsidRPr="00213190">
        <w:rPr>
          <w:rFonts w:ascii="Times New Roman" w:eastAsia="標楷體" w:hAnsi="Times New Roman" w:cs="Times New Roman"/>
          <w:bCs/>
          <w:kern w:val="0"/>
          <w:szCs w:val="24"/>
        </w:rPr>
        <w:t>連結內涵</w:t>
      </w:r>
    </w:p>
    <w:tbl>
      <w:tblPr>
        <w:tblStyle w:val="4"/>
        <w:tblW w:w="9776" w:type="dxa"/>
        <w:tblLook w:val="04A0" w:firstRow="1" w:lastRow="0" w:firstColumn="1" w:lastColumn="0" w:noHBand="0" w:noVBand="1"/>
      </w:tblPr>
      <w:tblGrid>
        <w:gridCol w:w="1696"/>
        <w:gridCol w:w="2838"/>
        <w:gridCol w:w="880"/>
        <w:gridCol w:w="4362"/>
      </w:tblGrid>
      <w:tr w:rsidR="00F6722C" w:rsidRPr="000C4F00" w14:paraId="15ED32AA" w14:textId="77777777" w:rsidTr="00CA5927">
        <w:trPr>
          <w:trHeight w:val="670"/>
        </w:trPr>
        <w:tc>
          <w:tcPr>
            <w:tcW w:w="4534" w:type="dxa"/>
            <w:gridSpan w:val="2"/>
            <w:vAlign w:val="center"/>
          </w:tcPr>
          <w:p w14:paraId="79BA97A6" w14:textId="77777777" w:rsidR="00F6722C" w:rsidRPr="004769DA" w:rsidRDefault="00F6722C" w:rsidP="00CA59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769DA">
              <w:rPr>
                <w:rFonts w:ascii="Times New Roman" w:eastAsia="標楷體" w:hAnsi="Times New Roman" w:cs="Times New Roman"/>
              </w:rPr>
              <w:t>戶外教育主題（代碼與內涵）</w:t>
            </w:r>
          </w:p>
        </w:tc>
        <w:tc>
          <w:tcPr>
            <w:tcW w:w="5242" w:type="dxa"/>
            <w:gridSpan w:val="2"/>
            <w:vAlign w:val="center"/>
          </w:tcPr>
          <w:p w14:paraId="0658C0E8" w14:textId="77777777" w:rsidR="00F6722C" w:rsidRPr="004769DA" w:rsidRDefault="00F6722C" w:rsidP="00CA592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769DA">
              <w:rPr>
                <w:rFonts w:ascii="Times New Roman" w:eastAsia="標楷體" w:hAnsi="Times New Roman" w:cs="Times New Roman"/>
              </w:rPr>
              <w:t>12</w:t>
            </w:r>
            <w:r w:rsidRPr="004769DA">
              <w:rPr>
                <w:rFonts w:ascii="Times New Roman" w:eastAsia="標楷體" w:hAnsi="Times New Roman" w:cs="Times New Roman"/>
              </w:rPr>
              <w:t>年課綱</w:t>
            </w:r>
            <w:proofErr w:type="gramEnd"/>
          </w:p>
        </w:tc>
      </w:tr>
      <w:tr w:rsidR="00F6722C" w:rsidRPr="000C4F00" w14:paraId="4B9D45F8" w14:textId="77777777" w:rsidTr="00CA5927">
        <w:trPr>
          <w:trHeight w:val="1020"/>
        </w:trPr>
        <w:tc>
          <w:tcPr>
            <w:tcW w:w="1696" w:type="dxa"/>
            <w:vAlign w:val="center"/>
          </w:tcPr>
          <w:p w14:paraId="47BD67F1" w14:textId="5CE765CF" w:rsidR="00F6722C" w:rsidRPr="00213190" w:rsidRDefault="002724D8" w:rsidP="00CA592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F6722C" w:rsidRPr="00213190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有意義的學習</w:t>
            </w:r>
          </w:p>
        </w:tc>
        <w:tc>
          <w:tcPr>
            <w:tcW w:w="2838" w:type="dxa"/>
          </w:tcPr>
          <w:p w14:paraId="69B24EB2" w14:textId="77777777" w:rsidR="002724D8" w:rsidRPr="002724D8" w:rsidRDefault="00F6722C" w:rsidP="00CA5927">
            <w:pPr>
              <w:jc w:val="both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2724D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內涵</w:t>
            </w:r>
            <w:proofErr w:type="gramStart"/>
            <w:r w:rsidRPr="002724D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︰</w:t>
            </w:r>
            <w:proofErr w:type="gramEnd"/>
          </w:p>
          <w:p w14:paraId="48496DA1" w14:textId="1847BE07" w:rsidR="00F6722C" w:rsidRPr="00374793" w:rsidRDefault="002724D8" w:rsidP="00374793">
            <w:pPr>
              <w:pStyle w:val="Default"/>
              <w:rPr>
                <w:rFonts w:ascii="Times New Roman" w:eastAsia="標楷體" w:hAnsi="Times New Roman" w:cs="Times New Roman"/>
                <w:color w:val="auto"/>
                <w:kern w:val="24"/>
              </w:rPr>
            </w:pPr>
            <w:r w:rsidRPr="002724D8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戶</w:t>
            </w:r>
            <w:r w:rsidRPr="002724D8">
              <w:rPr>
                <w:rFonts w:ascii="Times New Roman" w:eastAsia="標楷體" w:hAnsi="Times New Roman" w:cs="Times New Roman"/>
                <w:color w:val="auto"/>
                <w:kern w:val="24"/>
              </w:rPr>
              <w:t>E1</w:t>
            </w:r>
            <w:r w:rsidRPr="002724D8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善用教室外、戶外及校外教學，認識生活環境（自然或人為）。</w:t>
            </w:r>
          </w:p>
        </w:tc>
        <w:tc>
          <w:tcPr>
            <w:tcW w:w="5242" w:type="dxa"/>
            <w:gridSpan w:val="2"/>
            <w:vAlign w:val="center"/>
          </w:tcPr>
          <w:p w14:paraId="43FF949A" w14:textId="12ECF628" w:rsidR="00F6722C" w:rsidRPr="00213190" w:rsidRDefault="00D74040" w:rsidP="00CA5927">
            <w:pPr>
              <w:tabs>
                <w:tab w:val="left" w:pos="5535"/>
              </w:tabs>
              <w:spacing w:line="460" w:lineRule="exact"/>
              <w:jc w:val="both"/>
              <w:rPr>
                <w:rFonts w:ascii="標楷體" w:eastAsia="標楷體" w:hAnsi="標楷體" w:cs="Segoe UI Symbol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F6722C" w:rsidRPr="00213190">
              <w:rPr>
                <w:rFonts w:ascii="標楷體" w:eastAsia="標楷體" w:hAnsi="標楷體" w:cs="Segoe UI Symbol" w:hint="eastAsia"/>
              </w:rPr>
              <w:t>融入領域：</w:t>
            </w:r>
            <w:r>
              <w:rPr>
                <w:rFonts w:ascii="標楷體" w:eastAsia="標楷體" w:hAnsi="標楷體" w:cs="Segoe UI Symbol" w:hint="eastAsia"/>
              </w:rPr>
              <w:t>國語文、社會、自然科學、綜合活動</w:t>
            </w:r>
            <w:r w:rsidR="00F6722C" w:rsidRPr="00213190">
              <w:rPr>
                <w:rFonts w:ascii="標楷體" w:eastAsia="標楷體" w:hAnsi="標楷體" w:hint="eastAsia"/>
              </w:rPr>
              <w:t>領域</w:t>
            </w:r>
          </w:p>
          <w:p w14:paraId="3EF4ACFD" w14:textId="77777777" w:rsidR="00F6722C" w:rsidRPr="00213190" w:rsidRDefault="00F6722C" w:rsidP="00CA5927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cs="Segoe UI Symbol" w:hint="eastAsia"/>
              </w:rPr>
              <w:t>□</w:t>
            </w:r>
            <w:proofErr w:type="gramStart"/>
            <w:r w:rsidRPr="00213190">
              <w:rPr>
                <w:rFonts w:ascii="標楷體" w:eastAsia="標楷體" w:hAnsi="標楷體" w:cs="Segoe UI Symbol" w:hint="eastAsia"/>
              </w:rPr>
              <w:t>不</w:t>
            </w:r>
            <w:proofErr w:type="gramEnd"/>
            <w:r w:rsidRPr="00213190">
              <w:rPr>
                <w:rFonts w:ascii="標楷體" w:eastAsia="標楷體" w:hAnsi="標楷體" w:cs="Segoe UI Symbol" w:hint="eastAsia"/>
              </w:rPr>
              <w:t>融入領域</w:t>
            </w:r>
          </w:p>
        </w:tc>
      </w:tr>
      <w:tr w:rsidR="00F6722C" w:rsidRPr="000C4F00" w14:paraId="58748ED0" w14:textId="77777777" w:rsidTr="00CA5927">
        <w:trPr>
          <w:trHeight w:val="1020"/>
        </w:trPr>
        <w:tc>
          <w:tcPr>
            <w:tcW w:w="1696" w:type="dxa"/>
            <w:vAlign w:val="center"/>
          </w:tcPr>
          <w:p w14:paraId="6B920FAF" w14:textId="1ADDC482" w:rsidR="00F6722C" w:rsidRPr="00213190" w:rsidRDefault="001F2037" w:rsidP="00CA592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F6722C" w:rsidRPr="00213190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健康的身心</w:t>
            </w:r>
          </w:p>
          <w:p w14:paraId="5D70AF8C" w14:textId="77777777" w:rsidR="00F6722C" w:rsidRPr="00213190" w:rsidRDefault="00F6722C" w:rsidP="00CA5927">
            <w:pPr>
              <w:jc w:val="both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(與自己)</w:t>
            </w:r>
          </w:p>
        </w:tc>
        <w:tc>
          <w:tcPr>
            <w:tcW w:w="2838" w:type="dxa"/>
          </w:tcPr>
          <w:p w14:paraId="42F261ED" w14:textId="77777777" w:rsidR="00F6722C" w:rsidRPr="001F2037" w:rsidRDefault="00F6722C" w:rsidP="00CA5927">
            <w:pPr>
              <w:jc w:val="both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1F2037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內涵</w:t>
            </w:r>
            <w:proofErr w:type="gramStart"/>
            <w:r w:rsidRPr="001F2037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︰</w:t>
            </w:r>
            <w:proofErr w:type="gramEnd"/>
          </w:p>
          <w:p w14:paraId="470B7B2E" w14:textId="38992573" w:rsidR="001F2037" w:rsidRPr="001F2037" w:rsidRDefault="001F2037" w:rsidP="001F2037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kern w:val="24"/>
              </w:rPr>
            </w:pPr>
            <w:r w:rsidRPr="001F2037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戶</w:t>
            </w:r>
            <w:r w:rsidRPr="001F2037">
              <w:rPr>
                <w:rFonts w:ascii="Times New Roman" w:eastAsia="標楷體" w:hAnsi="Times New Roman" w:cs="Times New Roman"/>
                <w:color w:val="auto"/>
                <w:kern w:val="24"/>
              </w:rPr>
              <w:t>E3</w:t>
            </w:r>
            <w:r w:rsidRPr="001F2037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善用五官的感知，培養眼、耳、鼻、舌、觸覺及心靈對環境感受的能力。</w:t>
            </w:r>
          </w:p>
        </w:tc>
        <w:tc>
          <w:tcPr>
            <w:tcW w:w="880" w:type="dxa"/>
            <w:vAlign w:val="center"/>
          </w:tcPr>
          <w:p w14:paraId="1E816E14" w14:textId="77777777" w:rsidR="00F6722C" w:rsidRPr="00213190" w:rsidRDefault="00F6722C" w:rsidP="00CA59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4362" w:type="dxa"/>
          </w:tcPr>
          <w:p w14:paraId="0534F92E" w14:textId="77777777" w:rsidR="008977A9" w:rsidRPr="00863B27" w:rsidRDefault="008977A9" w:rsidP="008977A9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A2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系統思考與解決問題</w:t>
            </w:r>
          </w:p>
          <w:p w14:paraId="0886756E" w14:textId="77777777" w:rsidR="008977A9" w:rsidRPr="00863B27" w:rsidRDefault="008977A9" w:rsidP="008977A9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B2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科技資訊與媒體素養</w:t>
            </w:r>
            <w:proofErr w:type="gramStart"/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素養</w:t>
            </w:r>
            <w:proofErr w:type="gramEnd"/>
          </w:p>
          <w:p w14:paraId="18454BC2" w14:textId="77777777" w:rsidR="008977A9" w:rsidRPr="00863B27" w:rsidRDefault="008977A9" w:rsidP="008977A9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B3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藝術涵養與美感素養</w:t>
            </w:r>
          </w:p>
          <w:p w14:paraId="070A4B5E" w14:textId="77777777" w:rsidR="00F6722C" w:rsidRPr="00863B27" w:rsidRDefault="008977A9" w:rsidP="008977A9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C1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道德實踐與公民意識</w:t>
            </w:r>
          </w:p>
          <w:p w14:paraId="6668AAFD" w14:textId="268F42DE" w:rsidR="00EE2A24" w:rsidRPr="00863B27" w:rsidRDefault="00EE2A24" w:rsidP="008977A9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C2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人際關係與團隊合作</w:t>
            </w:r>
          </w:p>
        </w:tc>
      </w:tr>
      <w:tr w:rsidR="00F6722C" w:rsidRPr="000C4F00" w14:paraId="13B55494" w14:textId="77777777" w:rsidTr="00CA5927">
        <w:trPr>
          <w:trHeight w:val="1020"/>
        </w:trPr>
        <w:tc>
          <w:tcPr>
            <w:tcW w:w="1696" w:type="dxa"/>
            <w:vAlign w:val="center"/>
          </w:tcPr>
          <w:p w14:paraId="0A97B8C7" w14:textId="077A302E" w:rsidR="00F6722C" w:rsidRPr="00213190" w:rsidRDefault="001F2037" w:rsidP="00CA592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F6722C" w:rsidRPr="00213190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尊重與關懷</w:t>
            </w:r>
          </w:p>
          <w:p w14:paraId="79985D64" w14:textId="77777777" w:rsidR="00F6722C" w:rsidRPr="00213190" w:rsidRDefault="00F6722C" w:rsidP="00CA5927">
            <w:pPr>
              <w:jc w:val="both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(與社群)</w:t>
            </w:r>
          </w:p>
        </w:tc>
        <w:tc>
          <w:tcPr>
            <w:tcW w:w="2838" w:type="dxa"/>
          </w:tcPr>
          <w:p w14:paraId="3BA3C7D2" w14:textId="77777777" w:rsidR="00F6722C" w:rsidRPr="001F2037" w:rsidRDefault="00F6722C" w:rsidP="00CA5927">
            <w:pPr>
              <w:jc w:val="both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1F2037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內涵</w:t>
            </w:r>
            <w:proofErr w:type="gramStart"/>
            <w:r w:rsidRPr="001F2037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︰</w:t>
            </w:r>
            <w:proofErr w:type="gramEnd"/>
          </w:p>
          <w:p w14:paraId="6543C0E2" w14:textId="1382AC77" w:rsidR="001F2037" w:rsidRPr="001F2037" w:rsidRDefault="001F2037" w:rsidP="001F2037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1F2037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戶</w:t>
            </w:r>
            <w:r w:rsidRPr="001F2037">
              <w:rPr>
                <w:rFonts w:ascii="Times New Roman" w:eastAsia="標楷體" w:hAnsi="Times New Roman" w:cs="Times New Roman"/>
                <w:color w:val="auto"/>
                <w:kern w:val="24"/>
              </w:rPr>
              <w:t>E5</w:t>
            </w:r>
            <w:r w:rsidRPr="001F2037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理解他人對環境的不同感受，並且樂於分享自身經驗。</w:t>
            </w:r>
          </w:p>
        </w:tc>
        <w:tc>
          <w:tcPr>
            <w:tcW w:w="880" w:type="dxa"/>
            <w:vMerge w:val="restart"/>
            <w:vAlign w:val="center"/>
          </w:tcPr>
          <w:p w14:paraId="734B8C2B" w14:textId="77777777" w:rsidR="00F6722C" w:rsidRPr="004769DA" w:rsidRDefault="00F6722C" w:rsidP="00CA5927">
            <w:pPr>
              <w:rPr>
                <w:rFonts w:ascii="Times New Roman" w:eastAsia="標楷體" w:hAnsi="Times New Roman" w:cs="Times New Roman"/>
              </w:rPr>
            </w:pPr>
            <w:r w:rsidRPr="004769DA">
              <w:rPr>
                <w:rFonts w:ascii="Times New Roman" w:eastAsia="標楷體" w:hAnsi="Times New Roman" w:cs="Times New Roman"/>
              </w:rPr>
              <w:t>SDGs</w:t>
            </w:r>
          </w:p>
        </w:tc>
        <w:tc>
          <w:tcPr>
            <w:tcW w:w="4362" w:type="dxa"/>
          </w:tcPr>
          <w:p w14:paraId="4F1F3D10" w14:textId="77777777" w:rsidR="00F6722C" w:rsidRPr="00863B27" w:rsidRDefault="00F6722C" w:rsidP="00863B27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核心目標：</w:t>
            </w:r>
          </w:p>
          <w:p w14:paraId="73FC7777" w14:textId="77777777" w:rsidR="007D5EDF" w:rsidRPr="00863B27" w:rsidRDefault="007D5EDF" w:rsidP="00863B27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目標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 12 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：責任消費與生產</w:t>
            </w:r>
          </w:p>
          <w:p w14:paraId="344D474E" w14:textId="5FC1680E" w:rsidR="007D5EDF" w:rsidRPr="00863B27" w:rsidRDefault="007D5EDF" w:rsidP="00863B27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目標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 15 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：陸域生態</w:t>
            </w:r>
          </w:p>
        </w:tc>
      </w:tr>
      <w:tr w:rsidR="00F6722C" w:rsidRPr="000C4F00" w14:paraId="552CC46A" w14:textId="77777777" w:rsidTr="00CA5927">
        <w:trPr>
          <w:trHeight w:val="1020"/>
        </w:trPr>
        <w:tc>
          <w:tcPr>
            <w:tcW w:w="1696" w:type="dxa"/>
            <w:vAlign w:val="center"/>
          </w:tcPr>
          <w:p w14:paraId="2E7A720E" w14:textId="1EF5838B" w:rsidR="00F6722C" w:rsidRPr="00213190" w:rsidRDefault="001F2037" w:rsidP="00CA592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F6722C" w:rsidRPr="00213190">
              <w:rPr>
                <w:rFonts w:ascii="標楷體" w:eastAsia="標楷體" w:hAnsi="標楷體" w:cs="Segoe UI Symbol" w:hint="eastAsia"/>
              </w:rPr>
              <w:t>友善環境</w:t>
            </w:r>
          </w:p>
        </w:tc>
        <w:tc>
          <w:tcPr>
            <w:tcW w:w="2838" w:type="dxa"/>
          </w:tcPr>
          <w:p w14:paraId="42BED043" w14:textId="77777777" w:rsidR="00F6722C" w:rsidRPr="001F2037" w:rsidRDefault="00F6722C" w:rsidP="00CA5927">
            <w:pPr>
              <w:jc w:val="both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1F2037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內涵</w:t>
            </w:r>
            <w:proofErr w:type="gramStart"/>
            <w:r w:rsidRPr="001F2037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︰</w:t>
            </w:r>
            <w:proofErr w:type="gramEnd"/>
          </w:p>
          <w:p w14:paraId="1BD4B9AB" w14:textId="77777777" w:rsidR="001F2037" w:rsidRPr="001F2037" w:rsidRDefault="001F2037" w:rsidP="001F2037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  <w:kern w:val="24"/>
              </w:rPr>
            </w:pPr>
            <w:r w:rsidRPr="001F2037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戶</w:t>
            </w:r>
            <w:r w:rsidRPr="001F2037">
              <w:rPr>
                <w:rFonts w:ascii="Times New Roman" w:eastAsia="標楷體" w:hAnsi="Times New Roman" w:cs="Times New Roman"/>
                <w:color w:val="auto"/>
                <w:kern w:val="24"/>
              </w:rPr>
              <w:t>E7</w:t>
            </w:r>
            <w:r w:rsidRPr="001F2037">
              <w:rPr>
                <w:rFonts w:ascii="Times New Roman" w:eastAsia="標楷體" w:hAnsi="Times New Roman" w:cs="Times New Roman" w:hint="eastAsia"/>
                <w:color w:val="auto"/>
                <w:kern w:val="24"/>
              </w:rPr>
              <w:t>參加學校校外教學活動，認識地方環境，如生態、環保、地質、文化等的戶外學習。</w:t>
            </w:r>
          </w:p>
          <w:p w14:paraId="2A765715" w14:textId="77777777" w:rsidR="001F2037" w:rsidRPr="001F2037" w:rsidRDefault="001F2037" w:rsidP="00CA5927">
            <w:pPr>
              <w:jc w:val="both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</w:p>
        </w:tc>
        <w:tc>
          <w:tcPr>
            <w:tcW w:w="880" w:type="dxa"/>
            <w:vMerge/>
          </w:tcPr>
          <w:p w14:paraId="18F78BDC" w14:textId="77777777" w:rsidR="00F6722C" w:rsidRPr="004769DA" w:rsidRDefault="00F6722C" w:rsidP="00CA592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62" w:type="dxa"/>
          </w:tcPr>
          <w:p w14:paraId="3F96D45B" w14:textId="77777777" w:rsidR="00F6722C" w:rsidRPr="00863B27" w:rsidRDefault="00F6722C" w:rsidP="00863B27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細項目標：</w:t>
            </w:r>
          </w:p>
          <w:p w14:paraId="3F9F062F" w14:textId="77777777" w:rsidR="00863B27" w:rsidRPr="00863B27" w:rsidRDefault="00863B27" w:rsidP="00863B27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12.5 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在西元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2030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年以前，透過預防、減量、回收與再使用大幅減少廢棄物的產生。</w:t>
            </w:r>
          </w:p>
          <w:p w14:paraId="6BBD387B" w14:textId="350797B9" w:rsidR="00863B27" w:rsidRPr="00863B27" w:rsidRDefault="00863B27" w:rsidP="00863B27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15.5 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採取緊急且重要的行動減少自然棲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lastRenderedPageBreak/>
              <w:t>息地的破壞，終止生物多樣性的喪失，在西元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2020</w:t>
            </w:r>
            <w:r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年以前，保護及預防瀕危物種的絕種。</w:t>
            </w:r>
          </w:p>
        </w:tc>
      </w:tr>
      <w:tr w:rsidR="00F6722C" w:rsidRPr="000C4F00" w14:paraId="6FA4E040" w14:textId="77777777" w:rsidTr="00CA5927">
        <w:trPr>
          <w:trHeight w:val="1191"/>
        </w:trPr>
        <w:tc>
          <w:tcPr>
            <w:tcW w:w="1696" w:type="dxa"/>
            <w:vMerge w:val="restart"/>
            <w:vAlign w:val="center"/>
          </w:tcPr>
          <w:p w14:paraId="3177E88E" w14:textId="77777777" w:rsidR="00F6722C" w:rsidRPr="00213190" w:rsidRDefault="00F6722C" w:rsidP="00CA59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lastRenderedPageBreak/>
              <w:t>學習重點</w:t>
            </w:r>
          </w:p>
        </w:tc>
        <w:tc>
          <w:tcPr>
            <w:tcW w:w="2838" w:type="dxa"/>
            <w:vAlign w:val="center"/>
          </w:tcPr>
          <w:p w14:paraId="60216574" w14:textId="77777777" w:rsidR="00F6722C" w:rsidRPr="00213190" w:rsidRDefault="00F6722C" w:rsidP="00CA5927">
            <w:pPr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學習表現</w:t>
            </w:r>
          </w:p>
        </w:tc>
        <w:tc>
          <w:tcPr>
            <w:tcW w:w="5242" w:type="dxa"/>
            <w:gridSpan w:val="2"/>
          </w:tcPr>
          <w:p w14:paraId="0206E593" w14:textId="77777777" w:rsidR="00402E6B" w:rsidRDefault="00186ADC" w:rsidP="00CA5927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【國語文】</w:t>
            </w:r>
          </w:p>
          <w:p w14:paraId="57A269EB" w14:textId="59C8A8F7" w:rsidR="00186ADC" w:rsidRDefault="00186ADC" w:rsidP="00CA5927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186ADC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2-Ⅲ-6結合科技與資訊，提升表達的效能。</w:t>
            </w:r>
          </w:p>
          <w:p w14:paraId="26A99683" w14:textId="77777777" w:rsidR="00402E6B" w:rsidRDefault="00186ADC" w:rsidP="00CA5927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【社會】</w:t>
            </w:r>
          </w:p>
          <w:p w14:paraId="54E9A4D4" w14:textId="5DA1E3B6" w:rsidR="00186ADC" w:rsidRDefault="00186ADC" w:rsidP="00CA5927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186ADC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2a-Ⅲ-1關注社會、自然、人文環境與生活方式的互動關係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。</w:t>
            </w:r>
          </w:p>
          <w:p w14:paraId="3D05F131" w14:textId="77777777" w:rsidR="00402E6B" w:rsidRDefault="00186ADC" w:rsidP="00CA5927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【綜合活動】</w:t>
            </w:r>
          </w:p>
          <w:p w14:paraId="7C3DF31F" w14:textId="52FFDE74" w:rsidR="00F6722C" w:rsidRPr="00213190" w:rsidRDefault="00186ADC" w:rsidP="00CA5927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186ADC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2b-Ⅲ-1參與各項活動，適切表現自己在團隊中的角色，協同合作達成共同目標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。</w:t>
            </w:r>
            <w:r w:rsidRPr="00186ADC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 xml:space="preserve"> </w:t>
            </w:r>
          </w:p>
        </w:tc>
      </w:tr>
      <w:tr w:rsidR="00F6722C" w:rsidRPr="000C4F00" w14:paraId="495A8598" w14:textId="77777777" w:rsidTr="00CA5927">
        <w:trPr>
          <w:trHeight w:val="1191"/>
        </w:trPr>
        <w:tc>
          <w:tcPr>
            <w:tcW w:w="1696" w:type="dxa"/>
            <w:vMerge/>
            <w:vAlign w:val="center"/>
          </w:tcPr>
          <w:p w14:paraId="233BD7FC" w14:textId="77777777" w:rsidR="00F6722C" w:rsidRPr="00213190" w:rsidRDefault="00F6722C" w:rsidP="00CA59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8" w:type="dxa"/>
            <w:vAlign w:val="center"/>
          </w:tcPr>
          <w:p w14:paraId="49D9A534" w14:textId="77777777" w:rsidR="00F6722C" w:rsidRPr="00213190" w:rsidRDefault="00F6722C" w:rsidP="00CA5927">
            <w:pPr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學習內容</w:t>
            </w:r>
          </w:p>
        </w:tc>
        <w:tc>
          <w:tcPr>
            <w:tcW w:w="5242" w:type="dxa"/>
            <w:gridSpan w:val="2"/>
            <w:vAlign w:val="center"/>
          </w:tcPr>
          <w:p w14:paraId="62164B62" w14:textId="77777777" w:rsidR="00402E6B" w:rsidRDefault="00402E6B" w:rsidP="00402E6B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【國語文】</w:t>
            </w:r>
          </w:p>
          <w:p w14:paraId="6A738C62" w14:textId="6DDD691C" w:rsidR="00402E6B" w:rsidRPr="00617CD2" w:rsidRDefault="00402E6B" w:rsidP="00402E6B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Ca-</w:t>
            </w:r>
            <w:r w:rsidRPr="00617CD2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Ⅲ</w:t>
            </w:r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-1. 各類文本中的飲食、服飾、建築形式、交通工具、名勝. 古蹟及休閒娛樂等文化內涵</w:t>
            </w:r>
            <w:r w:rsidRPr="00617CD2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。</w:t>
            </w:r>
          </w:p>
          <w:p w14:paraId="7C81B89C" w14:textId="77777777" w:rsidR="00402E6B" w:rsidRDefault="00402E6B" w:rsidP="00186ADC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【社會】</w:t>
            </w:r>
          </w:p>
          <w:p w14:paraId="10E91492" w14:textId="0C56E451" w:rsidR="00402E6B" w:rsidRPr="00617CD2" w:rsidRDefault="00186ADC" w:rsidP="00186ADC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Ab-</w:t>
            </w:r>
            <w:r w:rsidRPr="00617CD2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Ⅲ</w:t>
            </w:r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-1</w:t>
            </w:r>
            <w:r w:rsidR="00402E6B"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臺灣的地理位置、自然環境，與歷史文化的發展有關聯性。</w:t>
            </w:r>
          </w:p>
          <w:p w14:paraId="2C7EF950" w14:textId="77777777" w:rsidR="00402E6B" w:rsidRDefault="00402E6B" w:rsidP="00186ADC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【自然科學】</w:t>
            </w:r>
          </w:p>
          <w:p w14:paraId="6C5D7E71" w14:textId="179439ED" w:rsidR="00402E6B" w:rsidRPr="00617CD2" w:rsidRDefault="00402E6B" w:rsidP="00186ADC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proofErr w:type="spellStart"/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INb</w:t>
            </w:r>
            <w:proofErr w:type="spellEnd"/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-</w:t>
            </w:r>
            <w:r w:rsidRPr="00617CD2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Ⅲ</w:t>
            </w:r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 xml:space="preserve">-6動物的形態特徵與行為相關，動物身體的構造不同，有不同的運動方式。 </w:t>
            </w:r>
          </w:p>
          <w:p w14:paraId="3DA3A0BF" w14:textId="4F7F93FF" w:rsidR="00F6722C" w:rsidRPr="00617CD2" w:rsidRDefault="00402E6B" w:rsidP="00186ADC">
            <w:pP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proofErr w:type="spellStart"/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INb</w:t>
            </w:r>
            <w:proofErr w:type="spellEnd"/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-</w:t>
            </w:r>
            <w:r w:rsidRPr="00617CD2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Ⅲ</w:t>
            </w:r>
            <w:r w:rsidRPr="00617CD2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-7. 植物各部位的構造和所具有的功能有關，有些植物產生特化的構造以適應環境。</w:t>
            </w:r>
          </w:p>
        </w:tc>
      </w:tr>
      <w:tr w:rsidR="00F6722C" w:rsidRPr="000C4F00" w14:paraId="2F5B749C" w14:textId="77777777" w:rsidTr="00D94AFB">
        <w:trPr>
          <w:trHeight w:val="1814"/>
        </w:trPr>
        <w:tc>
          <w:tcPr>
            <w:tcW w:w="4534" w:type="dxa"/>
            <w:gridSpan w:val="2"/>
            <w:vAlign w:val="center"/>
          </w:tcPr>
          <w:p w14:paraId="30C3F9A0" w14:textId="77777777" w:rsidR="00F6722C" w:rsidRPr="00213190" w:rsidRDefault="00F6722C" w:rsidP="00CA5927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學習目標</w:t>
            </w:r>
          </w:p>
        </w:tc>
        <w:tc>
          <w:tcPr>
            <w:tcW w:w="5242" w:type="dxa"/>
            <w:gridSpan w:val="2"/>
          </w:tcPr>
          <w:p w14:paraId="1B9B5878" w14:textId="2281D4A8" w:rsidR="005D2538" w:rsidRPr="005D2538" w:rsidRDefault="005D2538" w:rsidP="005D2538">
            <w:pPr>
              <w:jc w:val="both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1.認識兆豐農場的多元生態與畜牧環境，並反思人類活動、動物福利與自然生態之間的平衡關係。</w:t>
            </w:r>
          </w:p>
          <w:p w14:paraId="319DAE6A" w14:textId="69C7EB19" w:rsidR="005D2538" w:rsidRPr="005D2538" w:rsidRDefault="005D2538" w:rsidP="005D2538">
            <w:pPr>
              <w:jc w:val="both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2.透過光復糖廠的日式建築群與製糖文化導</w:t>
            </w:r>
            <w:proofErr w:type="gramStart"/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覽</w:t>
            </w:r>
            <w:proofErr w:type="gramEnd"/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，理解台灣早期糖業的發展歷史與文化脈絡。</w:t>
            </w:r>
          </w:p>
          <w:p w14:paraId="694C4E0F" w14:textId="35931585" w:rsidR="00F6722C" w:rsidRPr="005D2538" w:rsidRDefault="005D2538" w:rsidP="005D2538">
            <w:pPr>
              <w:jc w:val="both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3.落實</w:t>
            </w:r>
            <w:proofErr w:type="gramStart"/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減塑、惜食</w:t>
            </w:r>
            <w:proofErr w:type="gramEnd"/>
            <w:r w:rsidRPr="005D2538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與垃圾分類等環境友善行為。</w:t>
            </w:r>
          </w:p>
        </w:tc>
      </w:tr>
    </w:tbl>
    <w:p w14:paraId="6295525F" w14:textId="77777777" w:rsidR="00F6722C" w:rsidRPr="00213190" w:rsidRDefault="00F6722C" w:rsidP="00F6722C">
      <w:pPr>
        <w:pStyle w:val="a8"/>
        <w:widowControl/>
        <w:numPr>
          <w:ilvl w:val="0"/>
          <w:numId w:val="7"/>
        </w:numPr>
        <w:tabs>
          <w:tab w:val="left" w:pos="546"/>
        </w:tabs>
        <w:adjustRightInd w:val="0"/>
        <w:snapToGrid w:val="0"/>
        <w:spacing w:before="240" w:line="240" w:lineRule="atLeast"/>
        <w:ind w:leftChars="0"/>
        <w:textAlignment w:val="baseline"/>
        <w:rPr>
          <w:rFonts w:ascii="標楷體" w:eastAsia="標楷體" w:hAnsi="標楷體"/>
          <w:b/>
        </w:rPr>
      </w:pPr>
      <w:r w:rsidRPr="00213190">
        <w:rPr>
          <w:rFonts w:ascii="標楷體" w:eastAsia="標楷體" w:hAnsi="標楷體" w:cs="Helvetica" w:hint="eastAsia"/>
          <w:b/>
          <w:bCs/>
          <w:kern w:val="0"/>
          <w:szCs w:val="24"/>
        </w:rPr>
        <w:t>課程</w:t>
      </w:r>
      <w:r w:rsidRPr="00213190">
        <w:rPr>
          <w:rFonts w:ascii="標楷體" w:eastAsia="標楷體" w:hAnsi="標楷體" w:hint="eastAsia"/>
          <w:b/>
        </w:rPr>
        <w:t>風險評估、管理與應用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1134"/>
        <w:gridCol w:w="1134"/>
        <w:gridCol w:w="3260"/>
      </w:tblGrid>
      <w:tr w:rsidR="00F6722C" w:rsidRPr="00213190" w14:paraId="44211A04" w14:textId="77777777" w:rsidTr="00CA5927">
        <w:trPr>
          <w:trHeight w:val="567"/>
        </w:trPr>
        <w:tc>
          <w:tcPr>
            <w:tcW w:w="9634" w:type="dxa"/>
            <w:gridSpan w:val="6"/>
            <w:vAlign w:val="center"/>
          </w:tcPr>
          <w:p w14:paraId="02605171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風險管理矩陣</w:t>
            </w:r>
          </w:p>
        </w:tc>
      </w:tr>
      <w:tr w:rsidR="00F6722C" w:rsidRPr="00213190" w14:paraId="706755EB" w14:textId="77777777" w:rsidTr="00CA5927">
        <w:tc>
          <w:tcPr>
            <w:tcW w:w="704" w:type="dxa"/>
            <w:vAlign w:val="center"/>
          </w:tcPr>
          <w:p w14:paraId="44EFED9D" w14:textId="77777777" w:rsidR="00F6722C" w:rsidRPr="00213190" w:rsidRDefault="00F6722C" w:rsidP="00CA5927">
            <w:pPr>
              <w:tabs>
                <w:tab w:val="left" w:pos="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930" w:type="dxa"/>
            <w:gridSpan w:val="5"/>
            <w:vAlign w:val="center"/>
          </w:tcPr>
          <w:p w14:paraId="437B6891" w14:textId="34DDDF48" w:rsidR="00F6722C" w:rsidRPr="00213190" w:rsidRDefault="000D6FD7" w:rsidP="000D6FD7">
            <w:pPr>
              <w:tabs>
                <w:tab w:val="left" w:pos="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花蓮生態文化之旅：探索糖業歷史與牧場生態</w:t>
            </w:r>
          </w:p>
        </w:tc>
      </w:tr>
      <w:tr w:rsidR="00F6722C" w:rsidRPr="00213190" w14:paraId="216094D1" w14:textId="77777777" w:rsidTr="00CA5927">
        <w:tc>
          <w:tcPr>
            <w:tcW w:w="704" w:type="dxa"/>
            <w:vAlign w:val="center"/>
          </w:tcPr>
          <w:p w14:paraId="47581101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1559" w:type="dxa"/>
            <w:vAlign w:val="center"/>
          </w:tcPr>
          <w:p w14:paraId="18913E4A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危險因子</w:t>
            </w:r>
          </w:p>
        </w:tc>
        <w:tc>
          <w:tcPr>
            <w:tcW w:w="1843" w:type="dxa"/>
            <w:vAlign w:val="center"/>
          </w:tcPr>
          <w:p w14:paraId="170F5814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傷害徵狀</w:t>
            </w:r>
          </w:p>
        </w:tc>
        <w:tc>
          <w:tcPr>
            <w:tcW w:w="1134" w:type="dxa"/>
            <w:vAlign w:val="center"/>
          </w:tcPr>
          <w:p w14:paraId="42B2BDC6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發生機率</w:t>
            </w:r>
            <w:r w:rsidRPr="00213190">
              <w:rPr>
                <w:rFonts w:ascii="Times New Roman" w:eastAsia="標楷體" w:hAnsi="Times New Roman" w:cs="Times New Roman"/>
                <w:szCs w:val="24"/>
              </w:rPr>
              <w:t>(1-4)</w:t>
            </w:r>
          </w:p>
        </w:tc>
        <w:tc>
          <w:tcPr>
            <w:tcW w:w="1134" w:type="dxa"/>
            <w:vAlign w:val="center"/>
          </w:tcPr>
          <w:p w14:paraId="5E272BD8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嚴重程度</w:t>
            </w:r>
            <w:r w:rsidRPr="00213190">
              <w:rPr>
                <w:rFonts w:ascii="Times New Roman" w:eastAsia="標楷體" w:hAnsi="Times New Roman" w:cs="Times New Roman"/>
                <w:szCs w:val="24"/>
              </w:rPr>
              <w:t>(1-5)</w:t>
            </w:r>
          </w:p>
        </w:tc>
        <w:tc>
          <w:tcPr>
            <w:tcW w:w="3260" w:type="dxa"/>
            <w:vAlign w:val="center"/>
          </w:tcPr>
          <w:p w14:paraId="1FC9F249" w14:textId="77777777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控制策略</w:t>
            </w:r>
          </w:p>
        </w:tc>
      </w:tr>
      <w:tr w:rsidR="00F6722C" w:rsidRPr="00213190" w14:paraId="72C1F123" w14:textId="77777777" w:rsidTr="00CA5927">
        <w:tc>
          <w:tcPr>
            <w:tcW w:w="9634" w:type="dxa"/>
            <w:gridSpan w:val="6"/>
            <w:vAlign w:val="center"/>
          </w:tcPr>
          <w:p w14:paraId="1139D58B" w14:textId="6082B62E" w:rsidR="00F6722C" w:rsidRPr="00213190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50A27">
              <w:rPr>
                <w:rFonts w:ascii="Times New Roman" w:eastAsia="標楷體" w:hAnsi="Times New Roman" w:cs="Times New Roman"/>
                <w:szCs w:val="24"/>
              </w:rPr>
              <w:t>環境風險</w:t>
            </w:r>
          </w:p>
        </w:tc>
      </w:tr>
      <w:tr w:rsidR="00F6722C" w:rsidRPr="00213190" w14:paraId="3650046F" w14:textId="77777777" w:rsidTr="00CA5927">
        <w:trPr>
          <w:trHeight w:val="454"/>
        </w:trPr>
        <w:tc>
          <w:tcPr>
            <w:tcW w:w="704" w:type="dxa"/>
            <w:vAlign w:val="center"/>
          </w:tcPr>
          <w:p w14:paraId="154CBC09" w14:textId="77777777" w:rsidR="00F6722C" w:rsidRPr="00213190" w:rsidRDefault="00F6722C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BD66389" w14:textId="7B1A1558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火車乘車、月台空隙</w:t>
            </w:r>
          </w:p>
        </w:tc>
        <w:tc>
          <w:tcPr>
            <w:tcW w:w="1843" w:type="dxa"/>
            <w:vAlign w:val="center"/>
          </w:tcPr>
          <w:p w14:paraId="2AB55670" w14:textId="39B252E8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跌倒、碰撞、受傷</w:t>
            </w:r>
          </w:p>
        </w:tc>
        <w:tc>
          <w:tcPr>
            <w:tcW w:w="1134" w:type="dxa"/>
            <w:vAlign w:val="center"/>
          </w:tcPr>
          <w:p w14:paraId="09C1CE19" w14:textId="2D898881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0C4C87" w14:textId="1046944F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1E0C0C4" w14:textId="11F68FD1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行前宣導乘車秩序與禮儀，定點清點人數，上下車嚴禁</w:t>
            </w:r>
            <w:r w:rsidRPr="000D6FD7">
              <w:rPr>
                <w:rFonts w:ascii="Times New Roman" w:eastAsia="標楷體" w:hAnsi="Times New Roman" w:cs="Times New Roman"/>
                <w:szCs w:val="24"/>
              </w:rPr>
              <w:lastRenderedPageBreak/>
              <w:t>推擠。</w:t>
            </w:r>
          </w:p>
        </w:tc>
      </w:tr>
      <w:tr w:rsidR="00F6722C" w:rsidRPr="00213190" w14:paraId="5628ACB2" w14:textId="77777777" w:rsidTr="00CA5927">
        <w:trPr>
          <w:trHeight w:val="454"/>
        </w:trPr>
        <w:tc>
          <w:tcPr>
            <w:tcW w:w="704" w:type="dxa"/>
            <w:vAlign w:val="center"/>
          </w:tcPr>
          <w:p w14:paraId="36C6D903" w14:textId="77777777" w:rsidR="00F6722C" w:rsidRPr="00213190" w:rsidRDefault="00F6722C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190">
              <w:rPr>
                <w:rFonts w:ascii="Times New Roman" w:eastAsia="標楷體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058014E5" w14:textId="4D670C16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農場夜間觀察（黑暗、蟲蛇）</w:t>
            </w:r>
          </w:p>
        </w:tc>
        <w:tc>
          <w:tcPr>
            <w:tcW w:w="1843" w:type="dxa"/>
            <w:vAlign w:val="center"/>
          </w:tcPr>
          <w:p w14:paraId="1DAE4FA3" w14:textId="35065CD3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跌倒、蛇蟲咬傷、迷路</w:t>
            </w:r>
          </w:p>
        </w:tc>
        <w:tc>
          <w:tcPr>
            <w:tcW w:w="1134" w:type="dxa"/>
            <w:vAlign w:val="center"/>
          </w:tcPr>
          <w:p w14:paraId="4331EDC4" w14:textId="7423EF31" w:rsidR="00F6722C" w:rsidRPr="000D6FD7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D7B51F7" w14:textId="219C1906" w:rsidR="00F6722C" w:rsidRPr="00213190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2F0461CC" w14:textId="566EAF5C" w:rsidR="00F6722C" w:rsidRPr="000D6FD7" w:rsidRDefault="000D6FD7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D6FD7">
              <w:rPr>
                <w:rFonts w:ascii="Times New Roman" w:eastAsia="標楷體" w:hAnsi="Times New Roman" w:cs="Times New Roman"/>
                <w:szCs w:val="24"/>
              </w:rPr>
              <w:t>穿著長袖長褲，</w:t>
            </w:r>
            <w:r w:rsidRPr="000D6F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D6FD7">
              <w:rPr>
                <w:rFonts w:ascii="Times New Roman" w:eastAsia="標楷體" w:hAnsi="Times New Roman" w:cs="Times New Roman"/>
                <w:szCs w:val="24"/>
              </w:rPr>
              <w:t>備齊並使用照明設備</w:t>
            </w:r>
            <w:r w:rsidRPr="000D6F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D6FD7">
              <w:rPr>
                <w:rFonts w:ascii="Times New Roman" w:eastAsia="標楷體" w:hAnsi="Times New Roman" w:cs="Times New Roman"/>
                <w:szCs w:val="24"/>
              </w:rPr>
              <w:t>，嚴禁脫隊與擅闖草叢。</w:t>
            </w:r>
          </w:p>
        </w:tc>
      </w:tr>
      <w:tr w:rsidR="00F6722C" w:rsidRPr="00213190" w14:paraId="03D7D7D4" w14:textId="77777777" w:rsidTr="00CA5927">
        <w:tc>
          <w:tcPr>
            <w:tcW w:w="9634" w:type="dxa"/>
            <w:gridSpan w:val="6"/>
            <w:vAlign w:val="center"/>
          </w:tcPr>
          <w:p w14:paraId="79FD41F2" w14:textId="1193E0C0" w:rsidR="00F6722C" w:rsidRPr="00E662DA" w:rsidRDefault="00F6722C" w:rsidP="00CA5927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設備因素</w:t>
            </w:r>
          </w:p>
        </w:tc>
      </w:tr>
      <w:tr w:rsidR="00F6722C" w:rsidRPr="00213190" w14:paraId="459DC46D" w14:textId="77777777" w:rsidTr="00A91CA0">
        <w:trPr>
          <w:trHeight w:val="454"/>
        </w:trPr>
        <w:tc>
          <w:tcPr>
            <w:tcW w:w="704" w:type="dxa"/>
            <w:vAlign w:val="center"/>
          </w:tcPr>
          <w:p w14:paraId="0A7F9DAF" w14:textId="77777777" w:rsidR="00F6722C" w:rsidRPr="00E662DA" w:rsidRDefault="00F6722C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CD108DB" w14:textId="56689CB6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手抄紙工具與紙漿使用</w:t>
            </w:r>
          </w:p>
        </w:tc>
        <w:tc>
          <w:tcPr>
            <w:tcW w:w="1843" w:type="dxa"/>
            <w:vAlign w:val="center"/>
          </w:tcPr>
          <w:p w14:paraId="5A4DA1EF" w14:textId="5023D8F4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割傷、滑倒、過敏</w:t>
            </w:r>
          </w:p>
        </w:tc>
        <w:tc>
          <w:tcPr>
            <w:tcW w:w="1134" w:type="dxa"/>
            <w:vAlign w:val="center"/>
          </w:tcPr>
          <w:p w14:paraId="6F4A28A2" w14:textId="0A46DB5D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B05D4C1" w14:textId="5B5A46A4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79BF9400" w14:textId="4945FBE7" w:rsidR="00F6722C" w:rsidRPr="00E662DA" w:rsidRDefault="00DD79E3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嚴格遵守場域師資說明，保持地板</w:t>
            </w:r>
            <w:proofErr w:type="gramStart"/>
            <w:r w:rsidRPr="00E662DA">
              <w:rPr>
                <w:rFonts w:ascii="標楷體" w:eastAsia="標楷體" w:hAnsi="標楷體"/>
              </w:rPr>
              <w:t>乾燥，</w:t>
            </w:r>
            <w:proofErr w:type="gramEnd"/>
            <w:r w:rsidRPr="00E662DA">
              <w:rPr>
                <w:rFonts w:ascii="標楷體" w:eastAsia="標楷體" w:hAnsi="標楷體"/>
              </w:rPr>
              <w:t>使用完畢確實清潔。</w:t>
            </w:r>
          </w:p>
        </w:tc>
      </w:tr>
      <w:tr w:rsidR="00F6722C" w:rsidRPr="00213190" w14:paraId="067F14E7" w14:textId="77777777" w:rsidTr="00A91CA0">
        <w:trPr>
          <w:trHeight w:val="454"/>
        </w:trPr>
        <w:tc>
          <w:tcPr>
            <w:tcW w:w="704" w:type="dxa"/>
            <w:vAlign w:val="center"/>
          </w:tcPr>
          <w:p w14:paraId="50857053" w14:textId="77777777" w:rsidR="00F6722C" w:rsidRPr="00E662DA" w:rsidRDefault="00F6722C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A32FB1E" w14:textId="7EE3257E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住宿設備、熱水與電器安全</w:t>
            </w:r>
          </w:p>
        </w:tc>
        <w:tc>
          <w:tcPr>
            <w:tcW w:w="1843" w:type="dxa"/>
            <w:vAlign w:val="center"/>
          </w:tcPr>
          <w:p w14:paraId="00D87502" w14:textId="39065154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燙傷、觸電、跌倒</w:t>
            </w:r>
          </w:p>
        </w:tc>
        <w:tc>
          <w:tcPr>
            <w:tcW w:w="1134" w:type="dxa"/>
            <w:vAlign w:val="center"/>
          </w:tcPr>
          <w:p w14:paraId="0B0D8FAB" w14:textId="174DAE28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24D409B" w14:textId="1A1F0036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260" w:type="dxa"/>
          </w:tcPr>
          <w:p w14:paraId="08B4431B" w14:textId="4C455614" w:rsidR="00F6722C" w:rsidRPr="00E662DA" w:rsidRDefault="00DD79E3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入</w:t>
            </w:r>
            <w:proofErr w:type="gramStart"/>
            <w:r w:rsidRPr="00E662DA">
              <w:rPr>
                <w:rFonts w:ascii="Times New Roman" w:eastAsia="標楷體" w:hAnsi="Times New Roman" w:cs="Times New Roman"/>
                <w:szCs w:val="24"/>
              </w:rPr>
              <w:t>住前進行房安</w:t>
            </w:r>
            <w:proofErr w:type="gramEnd"/>
            <w:r w:rsidRPr="00E662DA">
              <w:rPr>
                <w:rFonts w:ascii="Times New Roman" w:eastAsia="標楷體" w:hAnsi="Times New Roman" w:cs="Times New Roman"/>
                <w:szCs w:val="24"/>
              </w:rPr>
              <w:t>宣導，嚴禁在房內追逐，教師定時巡房。</w:t>
            </w:r>
          </w:p>
        </w:tc>
      </w:tr>
      <w:tr w:rsidR="00F6722C" w:rsidRPr="00213190" w14:paraId="148DA2B1" w14:textId="77777777" w:rsidTr="00A91CA0">
        <w:tc>
          <w:tcPr>
            <w:tcW w:w="9634" w:type="dxa"/>
            <w:gridSpan w:val="6"/>
            <w:vAlign w:val="center"/>
          </w:tcPr>
          <w:p w14:paraId="13613DD4" w14:textId="7121D7A6" w:rsidR="00F6722C" w:rsidRPr="00E662DA" w:rsidRDefault="00F6722C" w:rsidP="00A91CA0">
            <w:pPr>
              <w:tabs>
                <w:tab w:val="left" w:pos="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人員因素</w:t>
            </w:r>
          </w:p>
        </w:tc>
      </w:tr>
      <w:tr w:rsidR="00F6722C" w:rsidRPr="00213190" w14:paraId="5C5F1D83" w14:textId="77777777" w:rsidTr="00A91CA0">
        <w:trPr>
          <w:trHeight w:val="454"/>
        </w:trPr>
        <w:tc>
          <w:tcPr>
            <w:tcW w:w="704" w:type="dxa"/>
            <w:vAlign w:val="center"/>
          </w:tcPr>
          <w:p w14:paraId="18A72E61" w14:textId="77777777" w:rsidR="00F6722C" w:rsidRPr="00E662DA" w:rsidRDefault="00F6722C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0AAFD0D" w14:textId="5E3B3D22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學生脫隊、秩序不佳</w:t>
            </w:r>
          </w:p>
        </w:tc>
        <w:tc>
          <w:tcPr>
            <w:tcW w:w="1843" w:type="dxa"/>
            <w:vAlign w:val="center"/>
          </w:tcPr>
          <w:p w14:paraId="1ABAD64F" w14:textId="3D005CF6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失蹤、意外事故</w:t>
            </w:r>
          </w:p>
        </w:tc>
        <w:tc>
          <w:tcPr>
            <w:tcW w:w="1134" w:type="dxa"/>
            <w:vAlign w:val="center"/>
          </w:tcPr>
          <w:p w14:paraId="0CBC4E79" w14:textId="3BC5938F" w:rsidR="00F6722C" w:rsidRPr="00E662DA" w:rsidRDefault="00E662DA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F1B2D28" w14:textId="25BAB4C9" w:rsidR="00F6722C" w:rsidRPr="00E662DA" w:rsidRDefault="00E662DA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40A03006" w14:textId="22684779" w:rsidR="00F6722C" w:rsidRPr="00E662DA" w:rsidRDefault="00E662DA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建立小組長責任制，實施「</w:t>
            </w: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不單獨行動</w:t>
            </w:r>
            <w:r w:rsidRPr="00E662DA">
              <w:rPr>
                <w:rFonts w:ascii="Times New Roman" w:eastAsia="標楷體" w:hAnsi="Times New Roman" w:cs="Times New Roman"/>
                <w:szCs w:val="24"/>
              </w:rPr>
              <w:t>」原則，定時清點人數。</w:t>
            </w:r>
          </w:p>
        </w:tc>
      </w:tr>
      <w:tr w:rsidR="00F6722C" w:rsidRPr="00213190" w14:paraId="30F3B0AE" w14:textId="77777777" w:rsidTr="00A91CA0">
        <w:trPr>
          <w:trHeight w:val="454"/>
        </w:trPr>
        <w:tc>
          <w:tcPr>
            <w:tcW w:w="704" w:type="dxa"/>
            <w:vAlign w:val="center"/>
          </w:tcPr>
          <w:p w14:paraId="47FC016E" w14:textId="77777777" w:rsidR="00F6722C" w:rsidRPr="00E662DA" w:rsidRDefault="00F6722C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9CFC6CF" w14:textId="3A74C682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特殊病史、食物過敏</w:t>
            </w:r>
          </w:p>
        </w:tc>
        <w:tc>
          <w:tcPr>
            <w:tcW w:w="1843" w:type="dxa"/>
            <w:vAlign w:val="center"/>
          </w:tcPr>
          <w:p w14:paraId="230AB19E" w14:textId="70BD731B" w:rsidR="00F6722C" w:rsidRPr="00E662DA" w:rsidRDefault="00DD79E3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標楷體" w:eastAsia="標楷體" w:hAnsi="標楷體"/>
              </w:rPr>
              <w:t>痼疾發作、過敏反應</w:t>
            </w:r>
          </w:p>
        </w:tc>
        <w:tc>
          <w:tcPr>
            <w:tcW w:w="1134" w:type="dxa"/>
            <w:vAlign w:val="center"/>
          </w:tcPr>
          <w:p w14:paraId="6C4CB9A3" w14:textId="158AB604" w:rsidR="00F6722C" w:rsidRPr="00E662DA" w:rsidRDefault="00E662DA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67A87BE" w14:textId="05756EC1" w:rsidR="00F6722C" w:rsidRPr="00E662DA" w:rsidRDefault="00E662DA" w:rsidP="00A91CA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35B662A9" w14:textId="15E1D11B" w:rsidR="00F6722C" w:rsidRPr="00E662DA" w:rsidRDefault="00E662DA" w:rsidP="00CA59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62DA">
              <w:rPr>
                <w:rFonts w:ascii="Times New Roman" w:eastAsia="標楷體" w:hAnsi="Times New Roman" w:cs="Times New Roman"/>
                <w:szCs w:val="24"/>
              </w:rPr>
              <w:t>彙整健康調查表，隨身攜帶急救箱及個人藥品，落實緊急通報。</w:t>
            </w:r>
          </w:p>
        </w:tc>
      </w:tr>
    </w:tbl>
    <w:p w14:paraId="1C65A604" w14:textId="77777777" w:rsidR="00F6722C" w:rsidRPr="00213190" w:rsidRDefault="00F6722C" w:rsidP="004A4C3D">
      <w:pPr>
        <w:tabs>
          <w:tab w:val="left" w:pos="0"/>
        </w:tabs>
        <w:spacing w:beforeLines="50" w:before="180"/>
        <w:rPr>
          <w:rFonts w:ascii="標楷體" w:eastAsia="標楷體" w:hAnsi="標楷體" w:cstheme="majorBidi"/>
          <w:b/>
          <w:bCs/>
          <w:color w:val="000000" w:themeColor="text1"/>
          <w:kern w:val="24"/>
          <w:szCs w:val="24"/>
        </w:rPr>
      </w:pPr>
      <w:r w:rsidRPr="00213190">
        <w:rPr>
          <w:rFonts w:ascii="標楷體" w:eastAsia="標楷體" w:hAnsi="標楷體" w:cstheme="majorBidi" w:hint="eastAsia"/>
          <w:b/>
          <w:bCs/>
          <w:color w:val="000000" w:themeColor="text1"/>
          <w:kern w:val="24"/>
          <w:szCs w:val="24"/>
        </w:rPr>
        <w:t>四、教學活動設計</w:t>
      </w:r>
    </w:p>
    <w:tbl>
      <w:tblPr>
        <w:tblStyle w:val="6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5811"/>
        <w:gridCol w:w="2410"/>
      </w:tblGrid>
      <w:tr w:rsidR="00F6722C" w:rsidRPr="00213190" w14:paraId="593A9D31" w14:textId="77777777" w:rsidTr="00CA5927">
        <w:trPr>
          <w:trHeight w:val="720"/>
        </w:trPr>
        <w:tc>
          <w:tcPr>
            <w:tcW w:w="1560" w:type="dxa"/>
            <w:vAlign w:val="center"/>
          </w:tcPr>
          <w:p w14:paraId="029EB29C" w14:textId="77777777" w:rsidR="00F6722C" w:rsidRPr="007A3F15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7A3F15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8221" w:type="dxa"/>
            <w:gridSpan w:val="2"/>
            <w:vAlign w:val="center"/>
          </w:tcPr>
          <w:p w14:paraId="1D36C545" w14:textId="73040EAF" w:rsidR="00F6722C" w:rsidRPr="007A3F15" w:rsidRDefault="007A3F15" w:rsidP="00CA5927">
            <w:pPr>
              <w:tabs>
                <w:tab w:val="left" w:pos="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7A3F15">
              <w:rPr>
                <w:rFonts w:ascii="標楷體" w:eastAsia="標楷體" w:hAnsi="標楷體"/>
                <w:b/>
                <w:bCs/>
                <w:sz w:val="32"/>
              </w:rPr>
              <w:t>花蓮生態文化之旅：探索糖業歷史與牧場生態</w:t>
            </w:r>
          </w:p>
        </w:tc>
      </w:tr>
      <w:tr w:rsidR="00F6722C" w:rsidRPr="00213190" w14:paraId="52F8E89F" w14:textId="77777777" w:rsidTr="00CA5927">
        <w:trPr>
          <w:trHeight w:val="720"/>
        </w:trPr>
        <w:tc>
          <w:tcPr>
            <w:tcW w:w="1560" w:type="dxa"/>
            <w:vAlign w:val="center"/>
          </w:tcPr>
          <w:p w14:paraId="38AD4954" w14:textId="77777777" w:rsidR="00F6722C" w:rsidRPr="007A3F15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7A3F15">
              <w:rPr>
                <w:rFonts w:ascii="標楷體" w:eastAsia="標楷體" w:hAnsi="標楷體" w:hint="eastAsia"/>
              </w:rPr>
              <w:t>課程實施</w:t>
            </w:r>
          </w:p>
          <w:p w14:paraId="6AE2DDE6" w14:textId="77777777" w:rsidR="00F6722C" w:rsidRPr="007A3F15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7A3F1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221" w:type="dxa"/>
            <w:gridSpan w:val="2"/>
            <w:vAlign w:val="center"/>
          </w:tcPr>
          <w:p w14:paraId="1C67BE36" w14:textId="0A492D8C" w:rsidR="00F6722C" w:rsidRPr="00213190" w:rsidRDefault="00F6722C" w:rsidP="00CA5927">
            <w:pPr>
              <w:tabs>
                <w:tab w:val="left" w:pos="5535"/>
              </w:tabs>
              <w:jc w:val="both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 xml:space="preserve">共（ </w:t>
            </w:r>
            <w:r w:rsidR="007A3F15">
              <w:rPr>
                <w:rFonts w:ascii="標楷體" w:eastAsia="標楷體" w:hAnsi="標楷體"/>
              </w:rPr>
              <w:t>17</w:t>
            </w:r>
            <w:r w:rsidRPr="00213190">
              <w:rPr>
                <w:rFonts w:ascii="標楷體" w:eastAsia="標楷體" w:hAnsi="標楷體"/>
              </w:rPr>
              <w:t xml:space="preserve"> </w:t>
            </w:r>
            <w:r w:rsidRPr="00213190">
              <w:rPr>
                <w:rFonts w:ascii="標楷體" w:eastAsia="標楷體" w:hAnsi="標楷體" w:hint="eastAsia"/>
              </w:rPr>
              <w:t>）節</w:t>
            </w:r>
          </w:p>
        </w:tc>
      </w:tr>
      <w:tr w:rsidR="00F6722C" w:rsidRPr="00213190" w14:paraId="5AC670BC" w14:textId="77777777" w:rsidTr="00CA5927">
        <w:trPr>
          <w:trHeight w:val="720"/>
        </w:trPr>
        <w:tc>
          <w:tcPr>
            <w:tcW w:w="1560" w:type="dxa"/>
            <w:vAlign w:val="center"/>
          </w:tcPr>
          <w:p w14:paraId="3200EEC9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適用對象</w:t>
            </w:r>
          </w:p>
        </w:tc>
        <w:tc>
          <w:tcPr>
            <w:tcW w:w="8221" w:type="dxa"/>
            <w:gridSpan w:val="2"/>
            <w:vAlign w:val="center"/>
          </w:tcPr>
          <w:p w14:paraId="68D55262" w14:textId="6D5858E3" w:rsidR="00F6722C" w:rsidRPr="00213190" w:rsidRDefault="00727BFF" w:rsidP="00CA5927">
            <w:pPr>
              <w:tabs>
                <w:tab w:val="left" w:pos="5535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Segoe UI Symbol" w:hint="eastAsia"/>
              </w:rPr>
              <w:t>▓</w:t>
            </w:r>
            <w:proofErr w:type="gramEnd"/>
            <w:r w:rsidR="00F6722C" w:rsidRPr="00213190">
              <w:rPr>
                <w:rFonts w:ascii="標楷體" w:eastAsia="標楷體" w:hAnsi="標楷體"/>
              </w:rPr>
              <w:t>國小</w:t>
            </w:r>
            <w:r w:rsidR="00F6722C" w:rsidRPr="00213190">
              <w:rPr>
                <w:rFonts w:ascii="標楷體" w:eastAsia="標楷體" w:hAnsi="標楷體" w:hint="eastAsia"/>
              </w:rPr>
              <w:t xml:space="preserve">（ </w:t>
            </w:r>
            <w:r w:rsidR="00F6722C" w:rsidRPr="00213190">
              <w:rPr>
                <w:rFonts w:ascii="標楷體" w:eastAsia="標楷體" w:hAnsi="標楷體"/>
              </w:rPr>
              <w:t xml:space="preserve"> </w:t>
            </w:r>
            <w:r w:rsidR="00D639C7">
              <w:rPr>
                <w:rFonts w:ascii="標楷體" w:eastAsia="標楷體" w:hAnsi="標楷體" w:hint="eastAsia"/>
              </w:rPr>
              <w:t>六</w:t>
            </w:r>
            <w:r w:rsidR="00F6722C" w:rsidRPr="00213190">
              <w:rPr>
                <w:rFonts w:ascii="標楷體" w:eastAsia="標楷體" w:hAnsi="標楷體"/>
              </w:rPr>
              <w:t xml:space="preserve">  </w:t>
            </w:r>
            <w:r w:rsidR="00F6722C" w:rsidRPr="00213190">
              <w:rPr>
                <w:rFonts w:ascii="標楷體" w:eastAsia="標楷體" w:hAnsi="標楷體" w:hint="eastAsia"/>
              </w:rPr>
              <w:t xml:space="preserve">）年級 </w:t>
            </w:r>
            <w:r w:rsidR="00F6722C" w:rsidRPr="00213190">
              <w:rPr>
                <w:rFonts w:ascii="標楷體" w:eastAsia="標楷體" w:hAnsi="標楷體"/>
              </w:rPr>
              <w:t xml:space="preserve">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>國中</w:t>
            </w:r>
            <w:r w:rsidR="00F6722C" w:rsidRPr="00213190">
              <w:rPr>
                <w:rFonts w:ascii="標楷體" w:eastAsia="標楷體" w:hAnsi="標楷體" w:hint="eastAsia"/>
              </w:rPr>
              <w:t xml:space="preserve">（ </w:t>
            </w:r>
            <w:r w:rsidR="00F6722C" w:rsidRPr="00213190">
              <w:rPr>
                <w:rFonts w:ascii="標楷體" w:eastAsia="標楷體" w:hAnsi="標楷體"/>
              </w:rPr>
              <w:t xml:space="preserve">    </w:t>
            </w:r>
            <w:r w:rsidR="00F6722C" w:rsidRPr="00213190">
              <w:rPr>
                <w:rFonts w:ascii="標楷體" w:eastAsia="標楷體" w:hAnsi="標楷體" w:hint="eastAsia"/>
              </w:rPr>
              <w:t xml:space="preserve">）年級   </w:t>
            </w:r>
          </w:p>
        </w:tc>
      </w:tr>
      <w:tr w:rsidR="00F6722C" w:rsidRPr="00213190" w14:paraId="083F40E9" w14:textId="77777777" w:rsidTr="00CA5927">
        <w:tc>
          <w:tcPr>
            <w:tcW w:w="1560" w:type="dxa"/>
            <w:vAlign w:val="center"/>
          </w:tcPr>
          <w:p w14:paraId="09DFD529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/>
              </w:rPr>
              <w:t>科目/領域</w:t>
            </w:r>
          </w:p>
        </w:tc>
        <w:tc>
          <w:tcPr>
            <w:tcW w:w="8221" w:type="dxa"/>
            <w:gridSpan w:val="2"/>
          </w:tcPr>
          <w:p w14:paraId="6B0138D8" w14:textId="07D327F8" w:rsidR="00F6722C" w:rsidRPr="00213190" w:rsidRDefault="00727BFF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Segoe UI Symbol" w:hint="eastAsia"/>
              </w:rPr>
              <w:t>▓</w:t>
            </w:r>
            <w:proofErr w:type="gramEnd"/>
            <w:r w:rsidR="00F6722C" w:rsidRPr="00213190">
              <w:rPr>
                <w:rFonts w:ascii="標楷體" w:eastAsia="標楷體" w:hAnsi="標楷體"/>
              </w:rPr>
              <w:t>語文</w:t>
            </w:r>
            <w:r w:rsidR="00F6722C" w:rsidRPr="00213190">
              <w:rPr>
                <w:rFonts w:ascii="標楷體" w:eastAsia="標楷體" w:hAnsi="標楷體" w:hint="eastAsia"/>
              </w:rPr>
              <w:t xml:space="preserve">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 xml:space="preserve">英文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 xml:space="preserve">數學 </w:t>
            </w:r>
            <w:r>
              <w:rPr>
                <w:rFonts w:ascii="標楷體" w:eastAsia="標楷體" w:hAnsi="標楷體" w:cs="Segoe UI Symbol" w:hint="eastAsia"/>
              </w:rPr>
              <w:t>▓</w:t>
            </w:r>
            <w:r w:rsidR="00F6722C" w:rsidRPr="00213190">
              <w:rPr>
                <w:rFonts w:ascii="標楷體" w:eastAsia="標楷體" w:hAnsi="標楷體"/>
              </w:rPr>
              <w:t xml:space="preserve">社會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 xml:space="preserve">歷史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 xml:space="preserve">地理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 xml:space="preserve">公民 </w:t>
            </w:r>
            <w:r>
              <w:rPr>
                <w:rFonts w:ascii="標楷體" w:eastAsia="標楷體" w:hAnsi="標楷體" w:cs="Segoe UI Symbol" w:hint="eastAsia"/>
              </w:rPr>
              <w:t>▓</w:t>
            </w:r>
            <w:r w:rsidR="00F6722C" w:rsidRPr="00213190">
              <w:rPr>
                <w:rFonts w:ascii="標楷體" w:eastAsia="標楷體" w:hAnsi="標楷體"/>
              </w:rPr>
              <w:t>自然科學</w:t>
            </w:r>
            <w:r w:rsidR="00F6722C" w:rsidRPr="00213190">
              <w:rPr>
                <w:rFonts w:ascii="標楷體" w:eastAsia="標楷體" w:hAnsi="標楷體" w:hint="eastAsia"/>
              </w:rPr>
              <w:t xml:space="preserve"> </w:t>
            </w:r>
            <w:r w:rsidR="00F6722C" w:rsidRPr="00213190">
              <w:rPr>
                <w:rFonts w:ascii="Segoe UI Symbol" w:eastAsia="標楷體" w:hAnsi="Segoe UI Symbol" w:cs="Segoe UI Symbol"/>
              </w:rPr>
              <w:t>☐</w:t>
            </w:r>
            <w:r w:rsidR="00F6722C" w:rsidRPr="00213190">
              <w:rPr>
                <w:rFonts w:ascii="標楷體" w:eastAsia="標楷體" w:hAnsi="標楷體"/>
              </w:rPr>
              <w:t>生物</w:t>
            </w:r>
          </w:p>
          <w:p w14:paraId="28EEA417" w14:textId="040A4192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物理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化學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地球科學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藝術 </w:t>
            </w:r>
            <w:r w:rsidR="00727BFF">
              <w:rPr>
                <w:rFonts w:ascii="標楷體" w:eastAsia="標楷體" w:hAnsi="標楷體" w:cs="Segoe UI Symbol" w:hint="eastAsia"/>
              </w:rPr>
              <w:t>▓</w:t>
            </w:r>
            <w:r w:rsidRPr="00213190">
              <w:rPr>
                <w:rFonts w:ascii="標楷體" w:eastAsia="標楷體" w:hAnsi="標楷體"/>
              </w:rPr>
              <w:t xml:space="preserve">綜合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生活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科技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健康與體育 </w:t>
            </w:r>
          </w:p>
          <w:p w14:paraId="6619D64D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 xml:space="preserve">全民國防教育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標楷體" w:eastAsia="標楷體" w:hAnsi="標楷體"/>
              </w:rPr>
              <w:t>其他</w:t>
            </w:r>
            <w:r w:rsidRPr="00213190">
              <w:rPr>
                <w:rFonts w:ascii="標楷體" w:eastAsia="標楷體" w:hAnsi="標楷體" w:hint="eastAsia"/>
              </w:rPr>
              <w:t>:</w:t>
            </w:r>
            <w:r w:rsidRPr="00213190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213190">
              <w:rPr>
                <w:rFonts w:ascii="標楷體" w:eastAsia="標楷體" w:hAnsi="標楷體"/>
              </w:rPr>
              <w:t>請自行填入</w:t>
            </w:r>
            <w:proofErr w:type="gramStart"/>
            <w:r w:rsidRPr="00213190"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F6722C" w:rsidRPr="00213190" w14:paraId="6C42C6C2" w14:textId="77777777" w:rsidTr="00CA5927">
        <w:tc>
          <w:tcPr>
            <w:tcW w:w="1560" w:type="dxa"/>
            <w:vAlign w:val="center"/>
          </w:tcPr>
          <w:p w14:paraId="7DA9E490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8221" w:type="dxa"/>
            <w:gridSpan w:val="2"/>
          </w:tcPr>
          <w:p w14:paraId="79B251CF" w14:textId="53DDDBB4" w:rsidR="00F6722C" w:rsidRPr="00213190" w:rsidRDefault="00F6722C" w:rsidP="00CA5927">
            <w:pPr>
              <w:tabs>
                <w:tab w:val="left" w:pos="5535"/>
              </w:tabs>
              <w:rPr>
                <w:rFonts w:ascii="Times New Roman" w:eastAsia="標楷體" w:hAnsi="Times New Roman" w:cs="Times New Roman"/>
              </w:rPr>
            </w:pP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Times New Roman" w:eastAsia="標楷體" w:hAnsi="Times New Roman" w:cs="Times New Roman"/>
              </w:rPr>
              <w:t xml:space="preserve">A1 </w:t>
            </w:r>
            <w:r w:rsidRPr="00213190">
              <w:rPr>
                <w:rFonts w:ascii="Times New Roman" w:eastAsia="標楷體" w:hAnsi="Times New Roman" w:cs="Times New Roman"/>
              </w:rPr>
              <w:t>身心素質與自我精進</w:t>
            </w:r>
            <w:r w:rsidRPr="00213190">
              <w:rPr>
                <w:rFonts w:ascii="Times New Roman" w:eastAsia="標楷體" w:hAnsi="Times New Roman" w:cs="Times New Roman"/>
              </w:rPr>
              <w:t xml:space="preserve">  </w:t>
            </w:r>
            <w:r w:rsidR="00727BFF">
              <w:rPr>
                <w:rFonts w:ascii="標楷體" w:eastAsia="標楷體" w:hAnsi="標楷體" w:cs="Segoe UI Symbol" w:hint="eastAsia"/>
              </w:rPr>
              <w:t>▓</w:t>
            </w:r>
            <w:r w:rsidRPr="00213190">
              <w:rPr>
                <w:rFonts w:ascii="Times New Roman" w:eastAsia="標楷體" w:hAnsi="Times New Roman" w:cs="Times New Roman"/>
              </w:rPr>
              <w:t xml:space="preserve">A2 </w:t>
            </w:r>
            <w:r w:rsidRPr="00213190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48F968CF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Times New Roman" w:eastAsia="標楷體" w:hAnsi="Times New Roman" w:cs="Times New Roman"/>
              </w:rPr>
            </w:pP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Times New Roman" w:eastAsia="標楷體" w:hAnsi="Times New Roman" w:cs="Times New Roman"/>
              </w:rPr>
              <w:t xml:space="preserve">A3 </w:t>
            </w:r>
            <w:r w:rsidRPr="00213190">
              <w:rPr>
                <w:rFonts w:ascii="Times New Roman" w:eastAsia="標楷體" w:hAnsi="Times New Roman" w:cs="Times New Roman"/>
              </w:rPr>
              <w:t>規劃執行與創新應變</w:t>
            </w:r>
            <w:r w:rsidRPr="00213190">
              <w:rPr>
                <w:rFonts w:ascii="Times New Roman" w:eastAsia="標楷體" w:hAnsi="Times New Roman" w:cs="Times New Roman"/>
              </w:rPr>
              <w:t xml:space="preserve">  </w:t>
            </w: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Times New Roman" w:eastAsia="標楷體" w:hAnsi="Times New Roman" w:cs="Times New Roman"/>
              </w:rPr>
              <w:t xml:space="preserve">B1 </w:t>
            </w:r>
            <w:r w:rsidRPr="00213190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2336BBB8" w14:textId="23644459" w:rsidR="00F6722C" w:rsidRPr="00213190" w:rsidRDefault="00727BFF" w:rsidP="00CA5927">
            <w:pPr>
              <w:tabs>
                <w:tab w:val="left" w:pos="5535"/>
              </w:tabs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Segoe UI Symbol" w:hint="eastAsia"/>
              </w:rPr>
              <w:t>▓</w:t>
            </w:r>
            <w:proofErr w:type="gramEnd"/>
            <w:r w:rsidR="00F6722C" w:rsidRPr="00213190">
              <w:rPr>
                <w:rFonts w:ascii="Times New Roman" w:eastAsia="標楷體" w:hAnsi="Times New Roman" w:cs="Times New Roman"/>
              </w:rPr>
              <w:t xml:space="preserve">B2 </w:t>
            </w:r>
            <w:r w:rsidR="00F6722C" w:rsidRPr="00213190">
              <w:rPr>
                <w:rFonts w:ascii="Times New Roman" w:eastAsia="標楷體" w:hAnsi="Times New Roman" w:cs="Times New Roman"/>
              </w:rPr>
              <w:t>科技資訊與媒體素養</w:t>
            </w:r>
            <w:r w:rsidR="00F6722C" w:rsidRPr="00213190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>
              <w:rPr>
                <w:rFonts w:ascii="標楷體" w:eastAsia="標楷體" w:hAnsi="標楷體" w:cs="Segoe UI Symbol" w:hint="eastAsia"/>
              </w:rPr>
              <w:t>▓</w:t>
            </w:r>
            <w:proofErr w:type="gramEnd"/>
            <w:r w:rsidR="00F6722C" w:rsidRPr="00213190">
              <w:rPr>
                <w:rFonts w:ascii="Times New Roman" w:eastAsia="標楷體" w:hAnsi="Times New Roman" w:cs="Times New Roman"/>
              </w:rPr>
              <w:t xml:space="preserve">B3 </w:t>
            </w:r>
            <w:r w:rsidR="00F6722C" w:rsidRPr="00213190">
              <w:rPr>
                <w:rFonts w:ascii="Times New Roman" w:eastAsia="標楷體" w:hAnsi="Times New Roman" w:cs="Times New Roman"/>
              </w:rPr>
              <w:t>藝術涵養與美感素養</w:t>
            </w:r>
            <w:r w:rsidR="00F6722C" w:rsidRPr="0021319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5CC589D" w14:textId="5942394F" w:rsidR="00F6722C" w:rsidRPr="00213190" w:rsidRDefault="00727BFF" w:rsidP="00CA5927">
            <w:pPr>
              <w:tabs>
                <w:tab w:val="left" w:pos="5535"/>
              </w:tabs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Segoe UI Symbol" w:hint="eastAsia"/>
              </w:rPr>
              <w:t>▓</w:t>
            </w:r>
            <w:proofErr w:type="gramEnd"/>
            <w:r w:rsidR="00F6722C" w:rsidRPr="00213190">
              <w:rPr>
                <w:rFonts w:ascii="Times New Roman" w:eastAsia="標楷體" w:hAnsi="Times New Roman" w:cs="Times New Roman"/>
              </w:rPr>
              <w:t xml:space="preserve">C1 </w:t>
            </w:r>
            <w:r w:rsidR="00F6722C" w:rsidRPr="00213190">
              <w:rPr>
                <w:rFonts w:ascii="Times New Roman" w:eastAsia="標楷體" w:hAnsi="Times New Roman" w:cs="Times New Roman"/>
              </w:rPr>
              <w:t>道德實踐與公民意識</w:t>
            </w:r>
            <w:r w:rsidR="00F6722C" w:rsidRPr="00213190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>
              <w:rPr>
                <w:rFonts w:ascii="標楷體" w:eastAsia="標楷體" w:hAnsi="標楷體" w:cs="Segoe UI Symbol" w:hint="eastAsia"/>
              </w:rPr>
              <w:t>▓</w:t>
            </w:r>
            <w:proofErr w:type="gramEnd"/>
            <w:r w:rsidR="00F6722C" w:rsidRPr="00213190">
              <w:rPr>
                <w:rFonts w:ascii="Times New Roman" w:eastAsia="標楷體" w:hAnsi="Times New Roman" w:cs="Times New Roman"/>
              </w:rPr>
              <w:t xml:space="preserve">C2 </w:t>
            </w:r>
            <w:r w:rsidR="00F6722C" w:rsidRPr="00213190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0B703F8D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  <w:r w:rsidRPr="00213190">
              <w:rPr>
                <w:rFonts w:ascii="Segoe UI Symbol" w:eastAsia="標楷體" w:hAnsi="Segoe UI Symbol" w:cs="Segoe UI Symbol"/>
              </w:rPr>
              <w:t>☐</w:t>
            </w:r>
            <w:r w:rsidRPr="00213190">
              <w:rPr>
                <w:rFonts w:ascii="Times New Roman" w:eastAsia="標楷體" w:hAnsi="Times New Roman" w:cs="Times New Roman"/>
              </w:rPr>
              <w:t xml:space="preserve">C3 </w:t>
            </w:r>
            <w:r w:rsidRPr="00213190">
              <w:rPr>
                <w:rFonts w:ascii="Times New Roman" w:eastAsia="標楷體" w:hAnsi="Times New Roman" w:cs="Times New Roman"/>
              </w:rPr>
              <w:t>多元文化</w:t>
            </w:r>
            <w:r w:rsidRPr="00213190">
              <w:rPr>
                <w:rFonts w:ascii="Times New Roman" w:eastAsia="標楷體" w:hAnsi="Times New Roman" w:cs="Times New Roman"/>
              </w:rPr>
              <w:t xml:space="preserve"> </w:t>
            </w:r>
            <w:r w:rsidRPr="00213190">
              <w:rPr>
                <w:rFonts w:ascii="Times New Roman" w:eastAsia="標楷體" w:hAnsi="Times New Roman" w:cs="Times New Roman"/>
              </w:rPr>
              <w:t>與國際理解</w:t>
            </w:r>
          </w:p>
        </w:tc>
      </w:tr>
      <w:tr w:rsidR="00F6722C" w:rsidRPr="00213190" w14:paraId="1524CFE5" w14:textId="77777777" w:rsidTr="00CA5927">
        <w:trPr>
          <w:trHeight w:val="1483"/>
        </w:trPr>
        <w:tc>
          <w:tcPr>
            <w:tcW w:w="1560" w:type="dxa"/>
            <w:vAlign w:val="center"/>
          </w:tcPr>
          <w:p w14:paraId="58CFE5B4" w14:textId="77777777" w:rsidR="00F6722C" w:rsidRPr="00AC23FD" w:rsidRDefault="00F6722C" w:rsidP="00CA5927">
            <w:pPr>
              <w:tabs>
                <w:tab w:val="left" w:pos="553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AC23FD">
              <w:rPr>
                <w:rFonts w:ascii="Times New Roman" w:eastAsia="標楷體" w:hAnsi="Times New Roman" w:cs="Times New Roman"/>
              </w:rPr>
              <w:t>SDGs</w:t>
            </w:r>
          </w:p>
          <w:p w14:paraId="3AAC1384" w14:textId="77777777" w:rsidR="00F6722C" w:rsidRPr="004769DA" w:rsidRDefault="00F6722C" w:rsidP="00CA5927">
            <w:pPr>
              <w:tabs>
                <w:tab w:val="left" w:pos="553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AC23FD">
              <w:rPr>
                <w:rFonts w:ascii="Times New Roman" w:eastAsia="標楷體" w:hAnsi="Times New Roman" w:cs="Times New Roman" w:hint="eastAsia"/>
              </w:rPr>
              <w:t>融入說明</w:t>
            </w:r>
          </w:p>
        </w:tc>
        <w:tc>
          <w:tcPr>
            <w:tcW w:w="8221" w:type="dxa"/>
            <w:gridSpan w:val="2"/>
          </w:tcPr>
          <w:p w14:paraId="451EFE39" w14:textId="245C273A" w:rsidR="00A34590" w:rsidRDefault="00621578" w:rsidP="00A34590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kern w:val="24"/>
                <w:szCs w:val="24"/>
              </w:rPr>
              <w:t>【</w:t>
            </w:r>
            <w:proofErr w:type="gramEnd"/>
            <w:r w:rsidR="00A34590"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目標</w:t>
            </w:r>
            <w:r w:rsidR="00A34590"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：</w:t>
            </w:r>
            <w:r w:rsidR="00A34590"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責任消費與生產</w:t>
            </w:r>
            <w:proofErr w:type="gramStart"/>
            <w:r>
              <w:rPr>
                <w:rFonts w:ascii="標楷體" w:eastAsia="標楷體" w:hAnsi="標楷體" w:cs="Times New Roman" w:hint="eastAsia"/>
                <w:kern w:val="24"/>
                <w:szCs w:val="24"/>
              </w:rPr>
              <w:t>】</w:t>
            </w:r>
            <w:proofErr w:type="gramEnd"/>
          </w:p>
          <w:p w14:paraId="685B1BD0" w14:textId="4852D0A2" w:rsidR="00621578" w:rsidRDefault="00621578" w:rsidP="00A34590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1.</w:t>
            </w:r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環境友善行為的實踐：在兩天一夜的行程中，課程要求學生落實</w:t>
            </w:r>
            <w:proofErr w:type="gramStart"/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減塑、惜食</w:t>
            </w:r>
            <w:proofErr w:type="gramEnd"/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與垃圾分類等環保行動。透過實際的餐飲與住宿生活，引導學生反思個人消費行為對環境的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影響</w:t>
            </w:r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，並培養對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珍惜</w:t>
            </w:r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資源的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態度。</w:t>
            </w:r>
          </w:p>
          <w:p w14:paraId="2C1AB2F1" w14:textId="5A13E84D" w:rsidR="00621578" w:rsidRDefault="00621578" w:rsidP="00A34590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2.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傳統工藝與資源循環：在花蓮糖廠的「</w:t>
            </w:r>
            <w:proofErr w:type="gramStart"/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花漾手抄</w:t>
            </w:r>
            <w:proofErr w:type="gramEnd"/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紙」手作體驗中，學生學習基礎造紙原料的處理方法，並藉此思考傳統紙張與現代再生紙的環保意義，建立資源循環再利用的概念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。</w:t>
            </w:r>
          </w:p>
          <w:p w14:paraId="48C3BBEC" w14:textId="28AA9D19" w:rsidR="00621578" w:rsidRPr="00621578" w:rsidRDefault="00621578" w:rsidP="00A34590">
            <w:pPr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lastRenderedPageBreak/>
              <w:t>3.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綠建築的永續智慧：透過導</w:t>
            </w:r>
            <w:proofErr w:type="gramStart"/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覽</w:t>
            </w:r>
            <w:proofErr w:type="gramEnd"/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日式木造建築，學生觀察「綠建築工法」如何達到通風與環保效果，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並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理解如何運用環境特性減少能源消耗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。</w:t>
            </w:r>
          </w:p>
          <w:p w14:paraId="0E33DECF" w14:textId="77777777" w:rsidR="00F6722C" w:rsidRDefault="00621578" w:rsidP="00621578">
            <w:pPr>
              <w:tabs>
                <w:tab w:val="left" w:pos="5535"/>
              </w:tabs>
              <w:spacing w:beforeLines="50" w:before="180"/>
              <w:rPr>
                <w:rFonts w:ascii="標楷體" w:eastAsia="標楷體" w:hAnsi="標楷體" w:cs="Times New Roman"/>
                <w:kern w:val="24"/>
                <w:szCs w:val="24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kern w:val="24"/>
                <w:szCs w:val="24"/>
              </w:rPr>
              <w:t>【</w:t>
            </w:r>
            <w:proofErr w:type="gramEnd"/>
            <w:r w:rsidR="00A34590"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目標</w:t>
            </w:r>
            <w:r w:rsidR="00A34590"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15</w:t>
            </w:r>
            <w:r w:rsidR="00A34590" w:rsidRPr="00863B27">
              <w:rPr>
                <w:rFonts w:ascii="Times New Roman" w:eastAsia="標楷體" w:hAnsi="Times New Roman" w:cs="Times New Roman"/>
                <w:kern w:val="24"/>
                <w:szCs w:val="24"/>
              </w:rPr>
              <w:t>：陸域生態</w:t>
            </w:r>
            <w:proofErr w:type="gramStart"/>
            <w:r>
              <w:rPr>
                <w:rFonts w:ascii="標楷體" w:eastAsia="標楷體" w:hAnsi="標楷體" w:cs="Times New Roman" w:hint="eastAsia"/>
                <w:kern w:val="24"/>
                <w:szCs w:val="24"/>
              </w:rPr>
              <w:t>】</w:t>
            </w:r>
            <w:proofErr w:type="gramEnd"/>
          </w:p>
          <w:p w14:paraId="1E960EA8" w14:textId="56F83895" w:rsidR="00621578" w:rsidRPr="00621578" w:rsidRDefault="00621578" w:rsidP="00621578">
            <w:pPr>
              <w:tabs>
                <w:tab w:val="left" w:pos="5535"/>
              </w:tabs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1.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生物防治與生態保護：學生在「</w:t>
            </w:r>
            <w:proofErr w:type="gramStart"/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花糖奇幻</w:t>
            </w:r>
            <w:proofErr w:type="gramEnd"/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學院」認識寄生蜂及其習性，理解如何透過自然食物鏈的「生物防治法」減少農藥使用，從而保護土地生態環境，降低人為活動對生態系統的干擾。</w:t>
            </w:r>
          </w:p>
          <w:p w14:paraId="3C78CFAF" w14:textId="13558E69" w:rsidR="00621578" w:rsidRPr="00621578" w:rsidRDefault="00621578" w:rsidP="00621578">
            <w:pPr>
              <w:tabs>
                <w:tab w:val="left" w:pos="5535"/>
              </w:tabs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2.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多元生態觀察與尊重生命：在兆豐農場的草原區、動物園</w:t>
            </w:r>
            <w:r w:rsidR="000344F4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區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及鳥園</w:t>
            </w:r>
            <w:r w:rsidR="000344F4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區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探訪中，學生實地觀察不同物種的生活環境與習性，並透過「夜間觀察」體驗自然</w:t>
            </w:r>
            <w:r w:rsidR="000344F4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的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律動</w:t>
            </w:r>
            <w:r w:rsidR="000344F4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，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培養學生對生命的尊重，並能欣賞自然環境之美。</w:t>
            </w:r>
          </w:p>
          <w:p w14:paraId="767582B8" w14:textId="3C2348D6" w:rsidR="00621578" w:rsidRPr="00213190" w:rsidRDefault="00621578" w:rsidP="00621578">
            <w:pPr>
              <w:tabs>
                <w:tab w:val="left" w:pos="5535"/>
              </w:tabs>
              <w:rPr>
                <w:rFonts w:ascii="Segoe UI Symbol" w:eastAsia="標楷體" w:hAnsi="Segoe UI Symbol" w:cs="Segoe UI Symbol"/>
              </w:rPr>
            </w:pPr>
            <w:r w:rsidRPr="00621578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3.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反思人類與自然的平衡：課程</w:t>
            </w:r>
            <w:r w:rsidR="000344F4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中</w:t>
            </w:r>
            <w:r w:rsidRPr="00621578">
              <w:rPr>
                <w:rFonts w:ascii="Times New Roman" w:eastAsia="標楷體" w:hAnsi="Times New Roman" w:cs="Times New Roman"/>
                <w:kern w:val="24"/>
                <w:szCs w:val="24"/>
              </w:rPr>
              <w:t>引導學生思考並反思人類活動、動物福利與自然生態之間的平衡關係，提升其對陸域生態多樣性維護的覺知與責任感。</w:t>
            </w:r>
          </w:p>
        </w:tc>
      </w:tr>
      <w:tr w:rsidR="00F6722C" w:rsidRPr="00213190" w14:paraId="26F95F14" w14:textId="77777777" w:rsidTr="006B5B4A">
        <w:trPr>
          <w:trHeight w:val="227"/>
        </w:trPr>
        <w:tc>
          <w:tcPr>
            <w:tcW w:w="1560" w:type="dxa"/>
            <w:vMerge w:val="restart"/>
            <w:vAlign w:val="center"/>
          </w:tcPr>
          <w:p w14:paraId="40485231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lastRenderedPageBreak/>
              <w:t>教學活動</w:t>
            </w:r>
          </w:p>
          <w:p w14:paraId="3185FF03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5811" w:type="dxa"/>
            <w:vAlign w:val="center"/>
          </w:tcPr>
          <w:p w14:paraId="7C94EE6D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壹、引起動機</w:t>
            </w:r>
          </w:p>
        </w:tc>
        <w:tc>
          <w:tcPr>
            <w:tcW w:w="2410" w:type="dxa"/>
            <w:vAlign w:val="center"/>
          </w:tcPr>
          <w:p w14:paraId="788BD1B7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預估時間/評量方式</w:t>
            </w:r>
          </w:p>
        </w:tc>
      </w:tr>
      <w:tr w:rsidR="00F6722C" w:rsidRPr="00213190" w14:paraId="576628A6" w14:textId="77777777" w:rsidTr="00621578">
        <w:trPr>
          <w:trHeight w:val="2271"/>
        </w:trPr>
        <w:tc>
          <w:tcPr>
            <w:tcW w:w="1560" w:type="dxa"/>
            <w:vMerge/>
          </w:tcPr>
          <w:p w14:paraId="47C15702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</w:tcPr>
          <w:p w14:paraId="5F33D246" w14:textId="77777777" w:rsidR="00F6722C" w:rsidRPr="0007267B" w:rsidRDefault="00F6722C" w:rsidP="007C5A6F">
            <w:pPr>
              <w:tabs>
                <w:tab w:val="left" w:pos="5535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07267B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前導活動</w:t>
            </w:r>
            <w:proofErr w:type="gramStart"/>
            <w:r w:rsidRPr="0007267B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︰</w:t>
            </w:r>
            <w:proofErr w:type="gramEnd"/>
          </w:p>
          <w:p w14:paraId="1C7CC624" w14:textId="00DBC3F8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 w:rsidRPr="0007267B">
              <w:rPr>
                <w:rFonts w:ascii="標楷體" w:eastAsia="標楷體" w:hAnsi="標楷體" w:cs="標楷體" w:hint="eastAsia"/>
              </w:rPr>
              <w:t>【1</w:t>
            </w:r>
            <w:r w:rsidRPr="0007267B">
              <w:rPr>
                <w:rFonts w:ascii="標楷體" w:eastAsia="標楷體" w:hAnsi="標楷體" w:cs="標楷體"/>
              </w:rPr>
              <w:t>節</w:t>
            </w:r>
            <w:r w:rsidRPr="0007267B">
              <w:rPr>
                <w:rFonts w:ascii="標楷體" w:eastAsia="標楷體" w:hAnsi="標楷體" w:cs="標楷體" w:hint="eastAsia"/>
              </w:rPr>
              <w:t>】</w:t>
            </w:r>
            <w:r w:rsidRPr="0007267B">
              <w:rPr>
                <w:rFonts w:ascii="標楷體" w:eastAsia="標楷體" w:hAnsi="標楷體" w:cs="標楷體"/>
              </w:rPr>
              <w:t>遇</w:t>
            </w:r>
            <w:r w:rsidRPr="00A72C76">
              <w:rPr>
                <w:rFonts w:ascii="標楷體" w:eastAsia="標楷體" w:hAnsi="標楷體" w:cs="標楷體"/>
                <w:color w:val="000000"/>
              </w:rPr>
              <w:t>見綠建築與歷史</w:t>
            </w:r>
          </w:p>
          <w:p w14:paraId="79CA12D7" w14:textId="77777777" w:rsidR="007C5A6F" w:rsidRPr="0026337D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 w:rsidRPr="0026337D">
              <w:rPr>
                <w:rFonts w:ascii="標楷體" w:eastAsia="標楷體" w:hAnsi="標楷體" w:cs="標楷體" w:hint="eastAsia"/>
                <w:color w:val="000000"/>
              </w:rPr>
              <w:t>1.(師)展示</w:t>
            </w:r>
            <w:r w:rsidRPr="0026337D">
              <w:rPr>
                <w:rFonts w:ascii="標楷體" w:eastAsia="標楷體" w:hAnsi="標楷體" w:cs="標楷體"/>
                <w:color w:val="000000"/>
              </w:rPr>
              <w:t>早期糖業</w:t>
            </w:r>
            <w:r w:rsidRPr="0026337D">
              <w:rPr>
                <w:rFonts w:ascii="標楷體" w:eastAsia="標楷體" w:hAnsi="標楷體" w:cs="標楷體" w:hint="eastAsia"/>
                <w:color w:val="000000"/>
              </w:rPr>
              <w:t>影像。</w:t>
            </w:r>
          </w:p>
          <w:p w14:paraId="5841B20C" w14:textId="77777777" w:rsidR="007C5A6F" w:rsidRPr="0026337D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 w:rsidRPr="0026337D">
              <w:rPr>
                <w:rFonts w:ascii="標楷體" w:eastAsia="標楷體" w:hAnsi="標楷體" w:cs="標楷體" w:hint="eastAsia"/>
                <w:color w:val="000000"/>
              </w:rPr>
              <w:t>2.(生)</w:t>
            </w:r>
            <w:r w:rsidRPr="0026337D">
              <w:rPr>
                <w:rFonts w:ascii="標楷體" w:eastAsia="標楷體" w:hAnsi="標楷體" w:cs="標楷體"/>
                <w:color w:val="000000"/>
              </w:rPr>
              <w:t>閱讀相關</w:t>
            </w:r>
            <w:r w:rsidRPr="0026337D">
              <w:rPr>
                <w:rFonts w:ascii="標楷體" w:eastAsia="標楷體" w:hAnsi="標楷體" w:cs="標楷體" w:hint="eastAsia"/>
                <w:color w:val="000000"/>
              </w:rPr>
              <w:t>文本</w:t>
            </w:r>
            <w:r w:rsidRPr="0026337D">
              <w:rPr>
                <w:rFonts w:ascii="標楷體" w:eastAsia="標楷體" w:hAnsi="標楷體" w:cs="標楷體"/>
                <w:color w:val="000000"/>
              </w:rPr>
              <w:t>，理解台灣早期糖業的經濟地位與歷史脈絡</w:t>
            </w:r>
            <w:r w:rsidRPr="0026337D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6B585E95" w14:textId="77777777" w:rsidR="007C5A6F" w:rsidRPr="0026337D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 w:rsidRPr="0026337D">
              <w:rPr>
                <w:rFonts w:ascii="標楷體" w:eastAsia="標楷體" w:hAnsi="標楷體" w:cs="標楷體" w:hint="eastAsia"/>
                <w:color w:val="000000"/>
              </w:rPr>
              <w:t>3.(師)</w:t>
            </w:r>
            <w:r w:rsidRPr="0026337D">
              <w:rPr>
                <w:rFonts w:ascii="標楷體" w:eastAsia="標楷體" w:hAnsi="標楷體" w:cs="標楷體"/>
                <w:color w:val="000000"/>
              </w:rPr>
              <w:t>介紹光復糖廠內「日式木屋聚落群」。引導學生觀察日式建築的結構特色，並初步探討</w:t>
            </w:r>
            <w:proofErr w:type="gramStart"/>
            <w:r w:rsidRPr="0026337D">
              <w:rPr>
                <w:rFonts w:ascii="標楷體" w:eastAsia="標楷體" w:hAnsi="標楷體" w:cs="標楷體"/>
                <w:color w:val="000000"/>
              </w:rPr>
              <w:t>這些木</w:t>
            </w:r>
            <w:proofErr w:type="gramEnd"/>
            <w:r w:rsidRPr="0026337D">
              <w:rPr>
                <w:rFonts w:ascii="標楷體" w:eastAsia="標楷體" w:hAnsi="標楷體" w:cs="標楷體"/>
                <w:color w:val="000000"/>
              </w:rPr>
              <w:t>構造是如何運用「綠建築工法」達到通風與環保的效果。</w:t>
            </w:r>
          </w:p>
          <w:p w14:paraId="38316D5F" w14:textId="4929F263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【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 w:hint="eastAsia"/>
                <w:color w:val="000000"/>
              </w:rPr>
              <w:t>】</w:t>
            </w:r>
            <w:r w:rsidRPr="00A72C76">
              <w:rPr>
                <w:rFonts w:ascii="標楷體" w:eastAsia="標楷體" w:hAnsi="標楷體" w:cs="標楷體"/>
                <w:color w:val="000000"/>
              </w:rPr>
              <w:t>生物防治法與手抄紙工藝</w:t>
            </w:r>
          </w:p>
          <w:p w14:paraId="5B3D9713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1.(師)展示寄生蜂的影像，</w:t>
            </w:r>
            <w:r w:rsidRPr="00E73479">
              <w:rPr>
                <w:rFonts w:ascii="標楷體" w:eastAsia="標楷體" w:hAnsi="標楷體" w:cs="標楷體"/>
                <w:color w:val="000000"/>
              </w:rPr>
              <w:t>介紹「寄生蜂」</w:t>
            </w:r>
            <w:r>
              <w:rPr>
                <w:rFonts w:ascii="標楷體" w:eastAsia="標楷體" w:hAnsi="標楷體" w:cs="標楷體" w:hint="eastAsia"/>
                <w:color w:val="000000"/>
              </w:rPr>
              <w:t>的特徵與生活習性</w:t>
            </w:r>
            <w:r w:rsidRPr="00E73479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4D98B44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2.(生)資料搜尋與瀏覽：初步認識</w:t>
            </w:r>
            <w:r w:rsidRPr="00E73479">
              <w:rPr>
                <w:rFonts w:ascii="標楷體" w:eastAsia="標楷體" w:hAnsi="標楷體" w:cs="標楷體"/>
                <w:color w:val="000000"/>
              </w:rPr>
              <w:t>「生物防治法」，以及如何透過自然食物鏈減少農藥使用，保護生態環境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08C0A7F7" w14:textId="77777777" w:rsidR="007C5A6F" w:rsidRPr="0026337D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3.(師)</w:t>
            </w:r>
            <w:r w:rsidRPr="00E73479">
              <w:rPr>
                <w:rFonts w:ascii="標楷體" w:eastAsia="標楷體" w:hAnsi="標楷體" w:cs="標楷體"/>
                <w:color w:val="000000"/>
              </w:rPr>
              <w:t>引導學生認識基礎的造紙原料處理方法，並思考傳統紙張與現代再生紙的環保意義。</w:t>
            </w:r>
          </w:p>
          <w:p w14:paraId="61F876A9" w14:textId="6CAEC4AB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【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3、4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 w:hint="eastAsia"/>
                <w:color w:val="000000"/>
              </w:rPr>
              <w:t>】</w:t>
            </w:r>
            <w:r w:rsidRPr="008147A7">
              <w:rPr>
                <w:rFonts w:ascii="標楷體" w:eastAsia="標楷體" w:hAnsi="標楷體" w:cs="標楷體"/>
                <w:color w:val="000000"/>
              </w:rPr>
              <w:t>認識兆豐農場的動植物生態</w:t>
            </w:r>
          </w:p>
          <w:p w14:paraId="13ED199F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1.(師)播放兆豐農場環境影片。</w:t>
            </w:r>
          </w:p>
          <w:p w14:paraId="09FCB5A4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2.(生)</w:t>
            </w:r>
            <w:r w:rsidRPr="008147A7">
              <w:rPr>
                <w:rFonts w:ascii="標楷體" w:eastAsia="標楷體" w:hAnsi="標楷體" w:cs="標楷體" w:hint="eastAsia"/>
                <w:color w:val="000000"/>
              </w:rPr>
              <w:t>資料搜尋：</w:t>
            </w:r>
            <w:r w:rsidRPr="008147A7">
              <w:rPr>
                <w:rFonts w:ascii="標楷體" w:eastAsia="標楷體" w:hAnsi="標楷體" w:cs="標楷體"/>
                <w:color w:val="000000"/>
              </w:rPr>
              <w:t>兆豐農場的地理</w:t>
            </w:r>
            <w:r>
              <w:rPr>
                <w:rFonts w:ascii="標楷體" w:eastAsia="標楷體" w:hAnsi="標楷體" w:cs="標楷體" w:hint="eastAsia"/>
                <w:color w:val="000000"/>
              </w:rPr>
              <w:t>位置與園區環境。</w:t>
            </w:r>
          </w:p>
          <w:p w14:paraId="3ED115FE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3.(師)</w:t>
            </w:r>
            <w:r w:rsidRPr="008147A7">
              <w:rPr>
                <w:rFonts w:ascii="標楷體" w:eastAsia="標楷體" w:hAnsi="標楷體" w:cs="標楷體"/>
                <w:color w:val="000000"/>
              </w:rPr>
              <w:t>引導學生認識農場內常見動物的生活環境與習性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76457AB3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4.(師)</w:t>
            </w:r>
            <w:r w:rsidRPr="008147A7">
              <w:rPr>
                <w:rFonts w:ascii="標楷體" w:eastAsia="標楷體" w:hAnsi="標楷體" w:cs="標楷體"/>
                <w:color w:val="000000"/>
              </w:rPr>
              <w:t>針對「夜間觀察活動」進行先備知識引導。帶領學生討論：夜晚的農場跟白天有什麼不同？有哪些昆蟲、兩棲類或哺乳動物會在夜間出沒？觀察夜間生物時需要注意哪些</w:t>
            </w:r>
            <w:r>
              <w:rPr>
                <w:rFonts w:ascii="標楷體" w:eastAsia="標楷體" w:hAnsi="標楷體" w:cs="標楷體" w:hint="eastAsia"/>
                <w:color w:val="000000"/>
              </w:rPr>
              <w:t>事項。</w:t>
            </w:r>
          </w:p>
          <w:p w14:paraId="62812587" w14:textId="4B7429D5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【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 w:hint="eastAsia"/>
                <w:color w:val="000000"/>
              </w:rPr>
              <w:t>】探討</w:t>
            </w:r>
            <w:r w:rsidRPr="00225B0F">
              <w:rPr>
                <w:rFonts w:ascii="標楷體" w:eastAsia="標楷體" w:hAnsi="標楷體" w:cs="標楷體"/>
                <w:color w:val="000000"/>
              </w:rPr>
              <w:t>戶外安全、行前須知與自主管理</w:t>
            </w:r>
          </w:p>
          <w:p w14:paraId="0F8999AB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1.(師)</w:t>
            </w:r>
            <w:r w:rsidRPr="00225B0F">
              <w:rPr>
                <w:rFonts w:ascii="標楷體" w:eastAsia="標楷體" w:hAnsi="標楷體" w:cs="標楷體"/>
                <w:color w:val="000000"/>
              </w:rPr>
              <w:t>說明2天1夜的行程</w:t>
            </w:r>
            <w:r>
              <w:rPr>
                <w:rFonts w:ascii="標楷體" w:eastAsia="標楷體" w:hAnsi="標楷體" w:cs="標楷體" w:hint="eastAsia"/>
                <w:color w:val="000000"/>
              </w:rPr>
              <w:t>規劃</w:t>
            </w:r>
            <w:r w:rsidRPr="00225B0F">
              <w:rPr>
                <w:rFonts w:ascii="標楷體" w:eastAsia="標楷體" w:hAnsi="標楷體" w:cs="標楷體"/>
                <w:color w:val="000000"/>
              </w:rPr>
              <w:t>、時間節點，並發放「戶外教育課程行前通知單」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2CD8DEA2" w14:textId="77777777" w:rsidR="007C5A6F" w:rsidRDefault="007C5A6F" w:rsidP="007C5A6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2.(生)</w:t>
            </w:r>
            <w:r w:rsidRPr="00225B0F">
              <w:rPr>
                <w:rFonts w:ascii="標楷體" w:eastAsia="標楷體" w:hAnsi="標楷體" w:cs="標楷體"/>
                <w:color w:val="000000"/>
              </w:rPr>
              <w:t>討論：</w:t>
            </w:r>
            <w:r>
              <w:rPr>
                <w:rFonts w:ascii="標楷體" w:eastAsia="標楷體" w:hAnsi="標楷體" w:cs="標楷體" w:hint="eastAsia"/>
                <w:color w:val="000000"/>
              </w:rPr>
              <w:t>活動中交通、飲食、探訪時</w:t>
            </w:r>
            <w:r w:rsidRPr="00225B0F">
              <w:rPr>
                <w:rFonts w:ascii="標楷體" w:eastAsia="標楷體" w:hAnsi="標楷體" w:cs="標楷體"/>
                <w:color w:val="000000"/>
              </w:rPr>
              <w:t>應注意哪些禮儀</w:t>
            </w:r>
            <w:r>
              <w:rPr>
                <w:rFonts w:ascii="標楷體" w:eastAsia="標楷體" w:hAnsi="標楷體" w:cs="標楷體" w:hint="eastAsia"/>
                <w:color w:val="000000"/>
              </w:rPr>
              <w:t>與安全。</w:t>
            </w:r>
          </w:p>
          <w:p w14:paraId="6216AC82" w14:textId="4275B66E" w:rsidR="00F6722C" w:rsidRPr="007C5A6F" w:rsidRDefault="007C5A6F" w:rsidP="007C5A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3.(生)</w:t>
            </w:r>
            <w:r w:rsidRPr="00225B0F">
              <w:rPr>
                <w:rFonts w:ascii="標楷體" w:eastAsia="標楷體" w:hAnsi="標楷體" w:cs="標楷體"/>
                <w:color w:val="000000"/>
              </w:rPr>
              <w:t>必須攜帶物品</w:t>
            </w:r>
            <w:r>
              <w:rPr>
                <w:rFonts w:ascii="標楷體" w:eastAsia="標楷體" w:hAnsi="標楷體" w:cs="標楷體" w:hint="eastAsia"/>
                <w:color w:val="000000"/>
              </w:rPr>
              <w:t>檢核確認。</w:t>
            </w:r>
          </w:p>
        </w:tc>
        <w:tc>
          <w:tcPr>
            <w:tcW w:w="2410" w:type="dxa"/>
          </w:tcPr>
          <w:p w14:paraId="1AE4D258" w14:textId="4CE82B46" w:rsidR="00F6722C" w:rsidRPr="00213190" w:rsidRDefault="007C5A6F" w:rsidP="007C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5節(200分鐘)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 w:rsidRPr="002F1A4A">
              <w:rPr>
                <w:rFonts w:ascii="標楷體" w:eastAsia="標楷體" w:hAnsi="標楷體" w:cs="標楷體"/>
                <w:color w:val="000000"/>
              </w:rPr>
              <w:t>實作評量</w:t>
            </w:r>
            <w:r w:rsidRPr="002F1A4A">
              <w:rPr>
                <w:rFonts w:ascii="標楷體" w:eastAsia="標楷體" w:hAnsi="標楷體" w:cs="標楷體" w:hint="eastAsia"/>
                <w:color w:val="000000"/>
              </w:rPr>
              <w:t>、</w:t>
            </w:r>
            <w:proofErr w:type="gramStart"/>
            <w:r w:rsidRPr="002F1A4A">
              <w:rPr>
                <w:rFonts w:ascii="標楷體" w:eastAsia="標楷體" w:hAnsi="標楷體" w:cs="標楷體"/>
                <w:color w:val="000000"/>
              </w:rPr>
              <w:t>同儕互評</w:t>
            </w:r>
            <w:proofErr w:type="gramEnd"/>
            <w:r w:rsidRPr="002F1A4A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Pr="002F1A4A">
              <w:rPr>
                <w:rFonts w:ascii="標楷體" w:eastAsia="標楷體" w:hAnsi="標楷體" w:cs="標楷體"/>
                <w:color w:val="000000"/>
              </w:rPr>
              <w:t>口頭發表</w:t>
            </w:r>
            <w:r w:rsidRPr="002F1A4A">
              <w:rPr>
                <w:rFonts w:ascii="標楷體" w:eastAsia="標楷體" w:hAnsi="標楷體" w:cs="標楷體" w:hint="eastAsia"/>
                <w:color w:val="000000"/>
              </w:rPr>
              <w:t>、檔案評量、教師觀察</w:t>
            </w:r>
          </w:p>
        </w:tc>
      </w:tr>
      <w:tr w:rsidR="00F6722C" w:rsidRPr="00213190" w14:paraId="06126F28" w14:textId="77777777" w:rsidTr="00CA5927">
        <w:tc>
          <w:tcPr>
            <w:tcW w:w="1560" w:type="dxa"/>
            <w:vMerge/>
          </w:tcPr>
          <w:p w14:paraId="0532485E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  <w:vAlign w:val="center"/>
          </w:tcPr>
          <w:p w14:paraId="750EEC60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貳、發展活動</w:t>
            </w:r>
          </w:p>
        </w:tc>
        <w:tc>
          <w:tcPr>
            <w:tcW w:w="2410" w:type="dxa"/>
            <w:vAlign w:val="center"/>
          </w:tcPr>
          <w:p w14:paraId="588F21D9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預估時間/評量方式</w:t>
            </w:r>
          </w:p>
        </w:tc>
      </w:tr>
      <w:tr w:rsidR="00F6722C" w:rsidRPr="00213190" w14:paraId="7FB98F3B" w14:textId="77777777" w:rsidTr="0042177B">
        <w:trPr>
          <w:trHeight w:val="1975"/>
        </w:trPr>
        <w:tc>
          <w:tcPr>
            <w:tcW w:w="1560" w:type="dxa"/>
            <w:vMerge/>
          </w:tcPr>
          <w:p w14:paraId="0C3F0589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</w:tcPr>
          <w:p w14:paraId="68C40E7E" w14:textId="77777777" w:rsidR="00F6722C" w:rsidRPr="0007267B" w:rsidRDefault="00F6722C" w:rsidP="00CA5927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活動</w:t>
            </w:r>
            <w:proofErr w:type="gramStart"/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一</w:t>
            </w:r>
            <w:proofErr w:type="gramEnd"/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：</w:t>
            </w:r>
          </w:p>
          <w:p w14:paraId="1F0E1610" w14:textId="2E2F882C" w:rsidR="00F6722C" w:rsidRDefault="007E753B" w:rsidP="00CA5927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 w:cs="新細明體"/>
              </w:rPr>
            </w:pPr>
            <w:r w:rsidRPr="001D5461">
              <w:rPr>
                <w:rFonts w:ascii="標楷體" w:eastAsia="標楷體" w:hAnsi="標楷體" w:cs="新細明體" w:hint="eastAsia"/>
              </w:rPr>
              <w:t>【</w:t>
            </w:r>
            <w:r w:rsidR="001D5461" w:rsidRPr="001D5461">
              <w:rPr>
                <w:rFonts w:ascii="標楷體" w:eastAsia="標楷體" w:hAnsi="標楷體" w:cs="新細明體" w:hint="eastAsia"/>
              </w:rPr>
              <w:t>第1節</w:t>
            </w:r>
            <w:r>
              <w:rPr>
                <w:rFonts w:ascii="標楷體" w:eastAsia="標楷體" w:hAnsi="標楷體" w:cs="新細明體" w:hint="eastAsia"/>
              </w:rPr>
              <w:t>】</w:t>
            </w:r>
            <w:r w:rsidR="001D5461" w:rsidRPr="007E753B">
              <w:rPr>
                <w:rFonts w:ascii="標楷體" w:eastAsia="標楷體" w:hAnsi="標楷體" w:cs="新細明體" w:hint="eastAsia"/>
              </w:rPr>
              <w:t>糖廠</w:t>
            </w:r>
            <w:r w:rsidR="001D5461" w:rsidRPr="00BF35D0">
              <w:rPr>
                <w:rFonts w:ascii="標楷體" w:eastAsia="標楷體" w:hAnsi="標楷體" w:cs="新細明體" w:hint="eastAsia"/>
              </w:rPr>
              <w:t>導</w:t>
            </w:r>
            <w:proofErr w:type="gramStart"/>
            <w:r w:rsidR="001D5461" w:rsidRPr="00BF35D0">
              <w:rPr>
                <w:rFonts w:ascii="標楷體" w:eastAsia="標楷體" w:hAnsi="標楷體" w:cs="新細明體" w:hint="eastAsia"/>
              </w:rPr>
              <w:t>覽</w:t>
            </w:r>
            <w:proofErr w:type="gramEnd"/>
            <w:r w:rsidR="001D5461" w:rsidRPr="00BF35D0">
              <w:rPr>
                <w:rFonts w:ascii="標楷體" w:eastAsia="標楷體" w:hAnsi="標楷體" w:cs="新細明體" w:hint="eastAsia"/>
              </w:rPr>
              <w:t>活動-</w:t>
            </w:r>
            <w:proofErr w:type="gramStart"/>
            <w:r w:rsidR="001D5461" w:rsidRPr="00BF35D0">
              <w:rPr>
                <w:rFonts w:ascii="標楷體" w:eastAsia="標楷體" w:hAnsi="標楷體" w:cs="新細明體" w:hint="eastAsia"/>
              </w:rPr>
              <w:t>花糖奇幻</w:t>
            </w:r>
            <w:proofErr w:type="gramEnd"/>
            <w:r w:rsidR="001D5461" w:rsidRPr="00BF35D0">
              <w:rPr>
                <w:rFonts w:ascii="標楷體" w:eastAsia="標楷體" w:hAnsi="標楷體" w:cs="新細明體" w:hint="eastAsia"/>
              </w:rPr>
              <w:t>學院</w:t>
            </w:r>
          </w:p>
          <w:p w14:paraId="0A70483D" w14:textId="77777777" w:rsidR="007E753B" w:rsidRPr="00646836" w:rsidRDefault="007E753B" w:rsidP="007E753B">
            <w:pPr>
              <w:rPr>
                <w:rFonts w:ascii="標楷體" w:eastAsia="標楷體" w:hAnsi="標楷體" w:cs="新細明體"/>
              </w:rPr>
            </w:pPr>
            <w:r w:rsidRPr="00646836">
              <w:rPr>
                <w:rFonts w:ascii="標楷體" w:eastAsia="標楷體" w:hAnsi="標楷體" w:cs="新細明體" w:hint="eastAsia"/>
              </w:rPr>
              <w:t>1.認識寄生蜂，了解環境生態之生物防治法。</w:t>
            </w:r>
          </w:p>
          <w:p w14:paraId="10900FAC" w14:textId="77777777" w:rsidR="007E753B" w:rsidRPr="00646836" w:rsidRDefault="007E753B" w:rsidP="007E753B">
            <w:pPr>
              <w:rPr>
                <w:rFonts w:ascii="標楷體" w:eastAsia="標楷體" w:hAnsi="標楷體" w:cs="新細明體"/>
              </w:rPr>
            </w:pPr>
            <w:r w:rsidRPr="00646836">
              <w:rPr>
                <w:rFonts w:ascii="標楷體" w:eastAsia="標楷體" w:hAnsi="標楷體" w:cs="新細明體" w:hint="eastAsia"/>
              </w:rPr>
              <w:t>2.參觀全台保留最完整的日式木屋聚落群，體驗歷史日式空間和綠建築之工法。</w:t>
            </w:r>
          </w:p>
          <w:p w14:paraId="7A7116E9" w14:textId="01B60637" w:rsidR="00F6722C" w:rsidRPr="007E753B" w:rsidRDefault="007E753B" w:rsidP="007E753B">
            <w:pPr>
              <w:rPr>
                <w:rFonts w:ascii="標楷體" w:eastAsia="標楷體" w:hAnsi="標楷體" w:cs="新細明體"/>
              </w:rPr>
            </w:pPr>
            <w:r w:rsidRPr="00646836">
              <w:rPr>
                <w:rFonts w:ascii="標楷體" w:eastAsia="標楷體" w:hAnsi="標楷體" w:cs="新細明體" w:hint="eastAsia"/>
              </w:rPr>
              <w:t>3.透過參觀文物展示及精闢的解說回憶糖業歷史。</w:t>
            </w:r>
          </w:p>
          <w:p w14:paraId="5F88E433" w14:textId="77777777" w:rsidR="00F6722C" w:rsidRPr="0007267B" w:rsidRDefault="00F6722C" w:rsidP="00CA5927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 w:cs="Times New Roman"/>
                <w:b/>
                <w:bdr w:val="single" w:sz="4" w:space="0" w:color="auto"/>
              </w:rPr>
            </w:pPr>
            <w:r w:rsidRPr="0007267B">
              <w:rPr>
                <w:rFonts w:ascii="標楷體" w:eastAsia="標楷體" w:hAnsi="標楷體" w:cs="Times New Roman" w:hint="eastAsia"/>
                <w:b/>
                <w:bdr w:val="single" w:sz="4" w:space="0" w:color="auto"/>
              </w:rPr>
              <w:t>活動二</w:t>
            </w:r>
            <w:proofErr w:type="gramStart"/>
            <w:r w:rsidRPr="0007267B">
              <w:rPr>
                <w:rFonts w:ascii="標楷體" w:eastAsia="標楷體" w:hAnsi="標楷體" w:cs="Times New Roman" w:hint="eastAsia"/>
                <w:b/>
                <w:bdr w:val="single" w:sz="4" w:space="0" w:color="auto"/>
              </w:rPr>
              <w:t>︰</w:t>
            </w:r>
            <w:proofErr w:type="gramEnd"/>
          </w:p>
          <w:p w14:paraId="2E17CEE7" w14:textId="6FEA9F50" w:rsidR="00F6722C" w:rsidRDefault="001D5461" w:rsidP="00CA5927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 w:cs="新細明體"/>
              </w:rPr>
            </w:pPr>
            <w:r w:rsidRPr="001D5461">
              <w:rPr>
                <w:rFonts w:ascii="標楷體" w:eastAsia="標楷體" w:hAnsi="標楷體" w:cs="新細明體" w:hint="eastAsia"/>
              </w:rPr>
              <w:t>【第</w:t>
            </w:r>
            <w:r>
              <w:rPr>
                <w:rFonts w:ascii="標楷體" w:eastAsia="標楷體" w:hAnsi="標楷體" w:cs="新細明體" w:hint="eastAsia"/>
              </w:rPr>
              <w:t>2-4</w:t>
            </w:r>
            <w:r w:rsidRPr="001D5461">
              <w:rPr>
                <w:rFonts w:ascii="標楷體" w:eastAsia="標楷體" w:hAnsi="標楷體" w:cs="新細明體" w:hint="eastAsia"/>
              </w:rPr>
              <w:t>節</w:t>
            </w:r>
            <w:r>
              <w:rPr>
                <w:rFonts w:ascii="標楷體" w:eastAsia="標楷體" w:hAnsi="標楷體" w:cs="新細明體" w:hint="eastAsia"/>
              </w:rPr>
              <w:t>】</w:t>
            </w:r>
            <w:r w:rsidR="007E753B">
              <w:rPr>
                <w:rFonts w:ascii="標楷體" w:eastAsia="標楷體" w:hAnsi="標楷體" w:cs="新細明體" w:hint="eastAsia"/>
              </w:rPr>
              <w:t>手作體驗-</w:t>
            </w:r>
            <w:proofErr w:type="gramStart"/>
            <w:r w:rsidR="007E753B" w:rsidRPr="004E70D7">
              <w:rPr>
                <w:rFonts w:ascii="標楷體" w:eastAsia="標楷體" w:hAnsi="標楷體" w:cs="新細明體" w:hint="eastAsia"/>
              </w:rPr>
              <w:t>花漾手抄</w:t>
            </w:r>
            <w:proofErr w:type="gramEnd"/>
            <w:r w:rsidR="007E753B" w:rsidRPr="004E70D7">
              <w:rPr>
                <w:rFonts w:ascii="標楷體" w:eastAsia="標楷體" w:hAnsi="標楷體" w:cs="新細明體" w:hint="eastAsia"/>
              </w:rPr>
              <w:t>紙</w:t>
            </w:r>
          </w:p>
          <w:p w14:paraId="139A7D60" w14:textId="677F2788" w:rsidR="007E753B" w:rsidRDefault="007E753B" w:rsidP="00434F95">
            <w:pPr>
              <w:widowControl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1.講師說明、示範</w:t>
            </w:r>
            <w:r w:rsidRPr="00646836">
              <w:rPr>
                <w:rFonts w:ascii="標楷體" w:eastAsia="標楷體" w:hAnsi="標楷體" w:cs="新細明體" w:hint="eastAsia"/>
              </w:rPr>
              <w:t>基礎的造紙原料處理方法</w:t>
            </w:r>
            <w:r w:rsidR="00434F95">
              <w:rPr>
                <w:rFonts w:ascii="標楷體" w:eastAsia="標楷體" w:hAnsi="標楷體" w:cs="新細明體" w:hint="eastAsia"/>
              </w:rPr>
              <w:t>(廢紙</w:t>
            </w:r>
            <w:r w:rsidR="00434F95" w:rsidRPr="00434F95">
              <w:rPr>
                <w:rFonts w:ascii="標楷體" w:eastAsia="標楷體" w:hAnsi="標楷體" w:cs="新細明體"/>
              </w:rPr>
              <w:t>撕碎與浸泡</w:t>
            </w:r>
            <w:r w:rsidR="00434F95" w:rsidRPr="00434F95">
              <w:rPr>
                <w:rFonts w:ascii="標楷體" w:eastAsia="標楷體" w:hAnsi="標楷體" w:cs="新細明體" w:hint="eastAsia"/>
              </w:rPr>
              <w:t>-</w:t>
            </w:r>
            <w:r w:rsidR="00434F95" w:rsidRPr="00434F95">
              <w:rPr>
                <w:rFonts w:ascii="標楷體" w:eastAsia="標楷體" w:hAnsi="標楷體" w:cs="新細明體"/>
              </w:rPr>
              <w:t>果汁機打</w:t>
            </w:r>
            <w:r w:rsidR="00434F95" w:rsidRPr="00434F95">
              <w:rPr>
                <w:rFonts w:ascii="標楷體" w:eastAsia="標楷體" w:hAnsi="標楷體" w:cs="新細明體" w:hint="eastAsia"/>
              </w:rPr>
              <w:t>成</w:t>
            </w:r>
            <w:r w:rsidR="00434F95" w:rsidRPr="00434F95">
              <w:rPr>
                <w:rFonts w:ascii="標楷體" w:eastAsia="標楷體" w:hAnsi="標楷體" w:cs="新細明體"/>
              </w:rPr>
              <w:t>紙漿</w:t>
            </w:r>
            <w:r w:rsidR="00434F95" w:rsidRPr="00434F95">
              <w:rPr>
                <w:rFonts w:ascii="標楷體" w:eastAsia="標楷體" w:hAnsi="標楷體" w:cs="新細明體" w:hint="eastAsia"/>
              </w:rPr>
              <w:t>-</w:t>
            </w:r>
            <w:r w:rsidR="00434F95" w:rsidRPr="00434F95">
              <w:rPr>
                <w:rFonts w:ascii="標楷體" w:eastAsia="標楷體" w:hAnsi="標楷體" w:cs="新細明體"/>
              </w:rPr>
              <w:t>抄紙與成型</w:t>
            </w:r>
            <w:r w:rsidR="00434F95" w:rsidRPr="00434F95">
              <w:rPr>
                <w:rFonts w:ascii="標楷體" w:eastAsia="標楷體" w:hAnsi="標楷體" w:cs="新細明體" w:hint="eastAsia"/>
              </w:rPr>
              <w:t>&lt;</w:t>
            </w:r>
            <w:r w:rsidR="00434F95" w:rsidRPr="00434F95">
              <w:rPr>
                <w:rFonts w:ascii="標楷體" w:eastAsia="標楷體" w:hAnsi="標楷體" w:cs="新細明體"/>
              </w:rPr>
              <w:t>稀釋</w:t>
            </w:r>
            <w:r w:rsidR="00434F95" w:rsidRPr="00434F95">
              <w:rPr>
                <w:rFonts w:ascii="標楷體" w:eastAsia="標楷體" w:hAnsi="標楷體" w:cs="新細明體" w:hint="eastAsia"/>
              </w:rPr>
              <w:t>-</w:t>
            </w:r>
            <w:proofErr w:type="gramStart"/>
            <w:r w:rsidR="00434F95" w:rsidRPr="00434F95">
              <w:rPr>
                <w:rFonts w:ascii="標楷體" w:eastAsia="標楷體" w:hAnsi="標楷體" w:cs="新細明體"/>
              </w:rPr>
              <w:t>撈紙</w:t>
            </w:r>
            <w:proofErr w:type="gramEnd"/>
            <w:r w:rsidR="00434F95" w:rsidRPr="00434F95">
              <w:rPr>
                <w:rFonts w:ascii="標楷體" w:eastAsia="標楷體" w:hAnsi="標楷體" w:cs="新細明體" w:hint="eastAsia"/>
              </w:rPr>
              <w:t>-</w:t>
            </w:r>
            <w:r w:rsidR="00434F95" w:rsidRPr="00434F95">
              <w:rPr>
                <w:rFonts w:ascii="標楷體" w:eastAsia="標楷體" w:hAnsi="標楷體" w:cs="新細明體"/>
              </w:rPr>
              <w:t>脫水</w:t>
            </w:r>
            <w:r w:rsidR="00434F95" w:rsidRPr="00434F95">
              <w:rPr>
                <w:rFonts w:ascii="標楷體" w:eastAsia="標楷體" w:hAnsi="標楷體" w:cs="新細明體" w:hint="eastAsia"/>
              </w:rPr>
              <w:t>-</w:t>
            </w:r>
            <w:r w:rsidR="00434F95" w:rsidRPr="00434F95">
              <w:rPr>
                <w:rFonts w:ascii="標楷體" w:eastAsia="標楷體" w:hAnsi="標楷體" w:cs="新細明體"/>
              </w:rPr>
              <w:t>乾燥</w:t>
            </w:r>
            <w:r w:rsidR="00434F95" w:rsidRPr="00434F95">
              <w:rPr>
                <w:rFonts w:ascii="標楷體" w:eastAsia="標楷體" w:hAnsi="標楷體" w:cs="新細明體" w:hint="eastAsia"/>
              </w:rPr>
              <w:t>&gt;</w:t>
            </w:r>
            <w:r w:rsidR="00434F95">
              <w:rPr>
                <w:rFonts w:ascii="標楷體" w:eastAsia="標楷體" w:hAnsi="標楷體" w:cs="新細明體" w:hint="eastAsia"/>
              </w:rPr>
              <w:t>)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14:paraId="592A03BD" w14:textId="36B98F28" w:rsidR="007E753B" w:rsidRDefault="007E753B" w:rsidP="00CA5927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2.學生實作</w:t>
            </w:r>
            <w:r w:rsidRPr="00646836">
              <w:rPr>
                <w:rFonts w:ascii="標楷體" w:eastAsia="標楷體" w:hAnsi="標楷體" w:cs="新細明體" w:hint="eastAsia"/>
              </w:rPr>
              <w:t>屬於自己獨一無二的手抄紙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14:paraId="7CC1DE2E" w14:textId="77777777" w:rsidR="00F6722C" w:rsidRPr="00213190" w:rsidRDefault="00F6722C" w:rsidP="00CA592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活動</w:t>
            </w:r>
            <w:proofErr w:type="gramStart"/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三</w:t>
            </w:r>
            <w:proofErr w:type="gramEnd"/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：</w:t>
            </w:r>
            <w:r w:rsidRPr="00213190">
              <w:rPr>
                <w:rFonts w:ascii="標楷體" w:eastAsia="標楷體" w:hAnsi="標楷體"/>
                <w:b/>
              </w:rPr>
              <w:t xml:space="preserve"> </w:t>
            </w:r>
          </w:p>
          <w:p w14:paraId="1B7ECED8" w14:textId="74970B1C" w:rsidR="00F6722C" w:rsidRDefault="001D5461" w:rsidP="00CA5927">
            <w:pPr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1D5461">
              <w:rPr>
                <w:rFonts w:ascii="標楷體" w:eastAsia="標楷體" w:hAnsi="標楷體" w:cs="新細明體" w:hint="eastAsia"/>
              </w:rPr>
              <w:t>【第</w:t>
            </w:r>
            <w:r>
              <w:rPr>
                <w:rFonts w:ascii="標楷體" w:eastAsia="標楷體" w:hAnsi="標楷體" w:cs="新細明體" w:hint="eastAsia"/>
              </w:rPr>
              <w:t>5、6</w:t>
            </w:r>
            <w:r w:rsidRPr="001D5461">
              <w:rPr>
                <w:rFonts w:ascii="標楷體" w:eastAsia="標楷體" w:hAnsi="標楷體" w:cs="新細明體" w:hint="eastAsia"/>
              </w:rPr>
              <w:t>節</w:t>
            </w:r>
            <w:r>
              <w:rPr>
                <w:rFonts w:ascii="標楷體" w:eastAsia="標楷體" w:hAnsi="標楷體" w:cs="新細明體" w:hint="eastAsia"/>
              </w:rPr>
              <w:t>】</w:t>
            </w:r>
            <w:r w:rsidR="0015429B" w:rsidRPr="00752E54">
              <w:rPr>
                <w:rFonts w:ascii="標楷體" w:eastAsia="標楷體" w:hAnsi="標楷體" w:cs="新細明體"/>
                <w:color w:val="000000" w:themeColor="text1"/>
              </w:rPr>
              <w:t>星光探索</w:t>
            </w:r>
            <w:r w:rsidR="0015429B">
              <w:rPr>
                <w:rFonts w:ascii="標楷體" w:eastAsia="標楷體" w:hAnsi="標楷體" w:cs="新細明體" w:hint="eastAsia"/>
                <w:color w:val="000000" w:themeColor="text1"/>
              </w:rPr>
              <w:t>-</w:t>
            </w:r>
            <w:r w:rsidR="0015429B" w:rsidRPr="00752E54">
              <w:rPr>
                <w:rFonts w:ascii="標楷體" w:eastAsia="標楷體" w:hAnsi="標楷體" w:cs="新細明體"/>
                <w:color w:val="000000" w:themeColor="text1"/>
              </w:rPr>
              <w:t>夜間觀察</w:t>
            </w:r>
            <w:r w:rsidR="0015429B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</w:p>
          <w:p w14:paraId="077A656D" w14:textId="3E876C65" w:rsidR="0015429B" w:rsidRPr="008D72AB" w:rsidRDefault="0015429B" w:rsidP="00CA5927">
            <w:pPr>
              <w:snapToGrid w:val="0"/>
              <w:spacing w:line="40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Pr="008D72AB">
              <w:rPr>
                <w:rFonts w:ascii="標楷體" w:eastAsia="標楷體" w:hAnsi="標楷體" w:cs="新細明體" w:hint="eastAsia"/>
              </w:rPr>
              <w:t>.</w:t>
            </w:r>
            <w:r w:rsidRPr="008D72AB">
              <w:rPr>
                <w:rFonts w:ascii="標楷體" w:eastAsia="標楷體" w:hAnsi="標楷體" w:cs="新細明體"/>
              </w:rPr>
              <w:t>集合檢查學生裝備長褲、</w:t>
            </w:r>
            <w:proofErr w:type="gramStart"/>
            <w:r w:rsidRPr="008D72AB">
              <w:rPr>
                <w:rFonts w:ascii="標楷體" w:eastAsia="標楷體" w:hAnsi="標楷體" w:cs="新細明體"/>
              </w:rPr>
              <w:t>包鞋</w:t>
            </w:r>
            <w:proofErr w:type="gramEnd"/>
            <w:r w:rsidRPr="008D72AB">
              <w:rPr>
                <w:rFonts w:ascii="標楷體" w:eastAsia="標楷體" w:hAnsi="標楷體" w:cs="新細明體"/>
              </w:rPr>
              <w:t>、手電筒/頭燈、防蚊液</w:t>
            </w:r>
            <w:proofErr w:type="gramStart"/>
            <w:r w:rsidRPr="008D72AB">
              <w:rPr>
                <w:rFonts w:ascii="標楷體" w:eastAsia="標楷體" w:hAnsi="標楷體" w:cs="新細明體"/>
              </w:rPr>
              <w:t>）</w:t>
            </w:r>
            <w:proofErr w:type="gramEnd"/>
            <w:r w:rsidRPr="008D72AB">
              <w:rPr>
                <w:rFonts w:ascii="標楷體" w:eastAsia="標楷體" w:hAnsi="標楷體" w:cs="新細明體"/>
              </w:rPr>
              <w:t>。</w:t>
            </w:r>
          </w:p>
          <w:p w14:paraId="736BB6C6" w14:textId="77777777" w:rsidR="008D72AB" w:rsidRDefault="0015429B" w:rsidP="008D72AB">
            <w:pPr>
              <w:snapToGrid w:val="0"/>
              <w:spacing w:line="400" w:lineRule="exact"/>
              <w:rPr>
                <w:rFonts w:ascii="標楷體" w:eastAsia="標楷體" w:hAnsi="標楷體" w:cs="新細明體"/>
              </w:rPr>
            </w:pPr>
            <w:r>
              <w:rPr>
                <w:rFonts w:hint="eastAsia"/>
              </w:rPr>
              <w:t>2</w:t>
            </w:r>
            <w:r w:rsidRPr="008D72AB">
              <w:rPr>
                <w:rFonts w:ascii="標楷體" w:eastAsia="標楷體" w:hAnsi="標楷體" w:cs="新細明體" w:hint="eastAsia"/>
              </w:rPr>
              <w:t>.</w:t>
            </w:r>
            <w:r w:rsidRPr="008D72AB">
              <w:rPr>
                <w:rFonts w:ascii="標楷體" w:eastAsia="標楷體" w:hAnsi="標楷體" w:cs="新細明體"/>
              </w:rPr>
              <w:t>請</w:t>
            </w:r>
            <w:r w:rsidRPr="008D72AB">
              <w:rPr>
                <w:rFonts w:ascii="標楷體" w:eastAsia="標楷體" w:hAnsi="標楷體" w:cs="新細明體" w:hint="eastAsia"/>
              </w:rPr>
              <w:t>學生</w:t>
            </w:r>
            <w:r w:rsidRPr="008D72AB">
              <w:rPr>
                <w:rFonts w:ascii="標楷體" w:eastAsia="標楷體" w:hAnsi="標楷體" w:cs="新細明體"/>
              </w:rPr>
              <w:t>遵守三</w:t>
            </w:r>
            <w:r w:rsidR="008D72AB" w:rsidRPr="008D72AB">
              <w:rPr>
                <w:rFonts w:ascii="標楷體" w:eastAsia="標楷體" w:hAnsi="標楷體" w:cs="新細明體" w:hint="eastAsia"/>
              </w:rPr>
              <w:t>「</w:t>
            </w:r>
            <w:r w:rsidRPr="008D72AB">
              <w:rPr>
                <w:rFonts w:ascii="標楷體" w:eastAsia="標楷體" w:hAnsi="標楷體" w:cs="新細明體"/>
              </w:rPr>
              <w:t>不</w:t>
            </w:r>
            <w:r w:rsidR="008D72AB" w:rsidRPr="008D72AB">
              <w:rPr>
                <w:rFonts w:ascii="標楷體" w:eastAsia="標楷體" w:hAnsi="標楷體" w:cs="新細明體" w:hint="eastAsia"/>
              </w:rPr>
              <w:t>」</w:t>
            </w:r>
            <w:r w:rsidRPr="008D72AB">
              <w:rPr>
                <w:rFonts w:ascii="標楷體" w:eastAsia="標楷體" w:hAnsi="標楷體" w:cs="新細明體"/>
              </w:rPr>
              <w:t>：</w:t>
            </w:r>
            <w:proofErr w:type="gramStart"/>
            <w:r w:rsidRPr="008D72AB">
              <w:rPr>
                <w:rFonts w:ascii="標楷體" w:eastAsia="標楷體" w:hAnsi="標楷體" w:cs="新細明體"/>
              </w:rPr>
              <w:t>不</w:t>
            </w:r>
            <w:proofErr w:type="gramEnd"/>
            <w:r w:rsidRPr="008D72AB">
              <w:rPr>
                <w:rFonts w:ascii="標楷體" w:eastAsia="標楷體" w:hAnsi="標楷體" w:cs="新細明體"/>
              </w:rPr>
              <w:t>驚擾、不捕捉、不留垃圾。</w:t>
            </w:r>
          </w:p>
          <w:p w14:paraId="3C4644CE" w14:textId="1052B93C" w:rsidR="008D72AB" w:rsidRDefault="008D72AB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8D72AB">
              <w:rPr>
                <w:rFonts w:ascii="標楷體" w:eastAsia="標楷體" w:hAnsi="標楷體" w:hint="eastAsia"/>
              </w:rPr>
              <w:t>3.</w:t>
            </w:r>
            <w:r w:rsidRPr="008D72AB">
              <w:rPr>
                <w:rFonts w:ascii="標楷體" w:eastAsia="標楷體" w:hAnsi="標楷體"/>
              </w:rPr>
              <w:t>暗適應挑戰：帶領學生走到一處安全且較暗的步道，請全體同學關閉手電筒，保持安靜，讓</w:t>
            </w:r>
            <w:r>
              <w:rPr>
                <w:rFonts w:ascii="標楷體" w:eastAsia="標楷體" w:hAnsi="標楷體" w:hint="eastAsia"/>
              </w:rPr>
              <w:t>眼睛</w:t>
            </w:r>
            <w:r w:rsidRPr="008D72AB">
              <w:rPr>
                <w:rFonts w:ascii="標楷體" w:eastAsia="標楷體" w:hAnsi="標楷體"/>
              </w:rPr>
              <w:t>適應黑暗。</w:t>
            </w:r>
          </w:p>
          <w:p w14:paraId="1DB1993C" w14:textId="70CCE905" w:rsidR="008D72AB" w:rsidRDefault="008D72AB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8D72AB">
              <w:rPr>
                <w:rFonts w:ascii="標楷體" w:eastAsia="標楷體" w:hAnsi="標楷體" w:hint="eastAsia"/>
              </w:rPr>
              <w:t>4.</w:t>
            </w:r>
            <w:r w:rsidRPr="008D72AB">
              <w:rPr>
                <w:rFonts w:ascii="標楷體" w:eastAsia="標楷體" w:hAnsi="標楷體"/>
              </w:rPr>
              <w:t>聽</w:t>
            </w:r>
            <w:proofErr w:type="gramStart"/>
            <w:r w:rsidRPr="008D72AB">
              <w:rPr>
                <w:rFonts w:ascii="標楷體" w:eastAsia="標楷體" w:hAnsi="標楷體"/>
              </w:rPr>
              <w:t>音辨位</w:t>
            </w:r>
            <w:proofErr w:type="gramEnd"/>
            <w:r w:rsidRPr="008D72AB">
              <w:rPr>
                <w:rFonts w:ascii="標楷體" w:eastAsia="標楷體" w:hAnsi="標楷體"/>
              </w:rPr>
              <w:t>：請學生閉上眼睛伸出雙手，每聽到一種不同的聲音（如蟲鳴、蛙叫、風聲、遠處鳥叫），就豎起一根手指，</w:t>
            </w:r>
            <w:proofErr w:type="gramStart"/>
            <w:r w:rsidRPr="008D72AB">
              <w:rPr>
                <w:rFonts w:ascii="標楷體" w:eastAsia="標楷體" w:hAnsi="標楷體"/>
              </w:rPr>
              <w:t>2分鐘後睜開眼</w:t>
            </w:r>
            <w:proofErr w:type="gramEnd"/>
            <w:r w:rsidRPr="008D72AB">
              <w:rPr>
                <w:rFonts w:ascii="標楷體" w:eastAsia="標楷體" w:hAnsi="標楷體"/>
              </w:rPr>
              <w:t>分享聽到了幾種聲音。</w:t>
            </w:r>
          </w:p>
          <w:p w14:paraId="00144C4C" w14:textId="7D74D162" w:rsidR="008D72AB" w:rsidRPr="001D4F19" w:rsidRDefault="008D72AB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5.尋找夜間動物：</w:t>
            </w:r>
            <w:r w:rsidRPr="001D4F19">
              <w:rPr>
                <w:rFonts w:ascii="標楷體" w:eastAsia="標楷體" w:hAnsi="標楷體"/>
              </w:rPr>
              <w:t>引導學</w:t>
            </w:r>
            <w:r w:rsidR="001D4F19" w:rsidRPr="001D4F19">
              <w:rPr>
                <w:rFonts w:ascii="標楷體" w:eastAsia="標楷體" w:hAnsi="標楷體" w:hint="eastAsia"/>
              </w:rPr>
              <w:t>生找尋夜間動物</w:t>
            </w:r>
            <w:r w:rsidRPr="001D4F19">
              <w:rPr>
                <w:rFonts w:ascii="標楷體" w:eastAsia="標楷體" w:hAnsi="標楷體"/>
              </w:rPr>
              <w:t>。在水池附近可以利用「尋找亮點」法</w:t>
            </w:r>
            <w:proofErr w:type="gramStart"/>
            <w:r w:rsidRPr="001D4F19">
              <w:rPr>
                <w:rFonts w:ascii="標楷體" w:eastAsia="標楷體" w:hAnsi="標楷體"/>
              </w:rPr>
              <w:t>—</w:t>
            </w:r>
            <w:proofErr w:type="gramEnd"/>
            <w:r w:rsidRPr="001D4F19">
              <w:rPr>
                <w:rFonts w:ascii="標楷體" w:eastAsia="標楷體" w:hAnsi="標楷體"/>
              </w:rPr>
              <w:t>將手電筒舉在眼睛平視位置，掃視水面或草叢，尋找</w:t>
            </w:r>
            <w:r w:rsidR="001D4F19" w:rsidRPr="001D4F19">
              <w:rPr>
                <w:rFonts w:ascii="標楷體" w:eastAsia="標楷體" w:hAnsi="標楷體" w:hint="eastAsia"/>
              </w:rPr>
              <w:t>動物</w:t>
            </w:r>
            <w:r w:rsidRPr="001D4F19">
              <w:rPr>
                <w:rFonts w:ascii="標楷體" w:eastAsia="標楷體" w:hAnsi="標楷體"/>
              </w:rPr>
              <w:t>眼睛的反光。</w:t>
            </w:r>
          </w:p>
          <w:p w14:paraId="1B1E88DA" w14:textId="2DD9B515" w:rsidR="001D4F19" w:rsidRDefault="001D4F19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6.觀察夜間植物：</w:t>
            </w:r>
            <w:r w:rsidRPr="001D4F19">
              <w:rPr>
                <w:rFonts w:ascii="標楷體" w:eastAsia="標楷體" w:hAnsi="標楷體"/>
              </w:rPr>
              <w:t>尋找農場內的豆科植物（如合歡、</w:t>
            </w:r>
            <w:r w:rsidRPr="001D4F19">
              <w:rPr>
                <w:rFonts w:ascii="標楷體" w:eastAsia="標楷體" w:hAnsi="標楷體"/>
              </w:rPr>
              <w:lastRenderedPageBreak/>
              <w:t>含羞草）或某些樹木，觀察它們的葉片在夜間閉合的「睡眠運動」，並與白天對比。</w:t>
            </w:r>
          </w:p>
          <w:p w14:paraId="1404B827" w14:textId="15E7B651" w:rsidR="001D4F19" w:rsidRPr="001D4F19" w:rsidRDefault="001D4F19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7.帶領學生回到大廳，</w:t>
            </w:r>
            <w:r w:rsidRPr="001D4F19">
              <w:rPr>
                <w:rFonts w:ascii="標楷體" w:eastAsia="標楷體" w:hAnsi="標楷體"/>
              </w:rPr>
              <w:t>請</w:t>
            </w:r>
            <w:r w:rsidRPr="001D4F19">
              <w:rPr>
                <w:rFonts w:ascii="標楷體" w:eastAsia="標楷體" w:hAnsi="標楷體" w:hint="eastAsia"/>
              </w:rPr>
              <w:t>學生</w:t>
            </w:r>
            <w:r w:rsidRPr="001D4F19">
              <w:rPr>
                <w:rFonts w:ascii="標楷體" w:eastAsia="標楷體" w:hAnsi="標楷體"/>
              </w:rPr>
              <w:t>分享夜間觀察最</w:t>
            </w:r>
            <w:r w:rsidRPr="001D4F19">
              <w:rPr>
                <w:rFonts w:ascii="標楷體" w:eastAsia="標楷體" w:hAnsi="標楷體" w:hint="eastAsia"/>
              </w:rPr>
              <w:t>印象</w:t>
            </w:r>
            <w:r w:rsidRPr="001D4F19">
              <w:rPr>
                <w:rFonts w:ascii="標楷體" w:eastAsia="標楷體" w:hAnsi="標楷體"/>
              </w:rPr>
              <w:t>深刻</w:t>
            </w:r>
            <w:r w:rsidRPr="001D4F19">
              <w:rPr>
                <w:rFonts w:ascii="標楷體" w:eastAsia="標楷體" w:hAnsi="標楷體" w:hint="eastAsia"/>
              </w:rPr>
              <w:t>的地方</w:t>
            </w:r>
            <w:r w:rsidRPr="001D4F19">
              <w:rPr>
                <w:rFonts w:ascii="標楷體" w:eastAsia="標楷體" w:hAnsi="標楷體"/>
              </w:rPr>
              <w:t>。</w:t>
            </w:r>
            <w:r w:rsidRPr="001D4F19">
              <w:rPr>
                <w:rFonts w:ascii="標楷體" w:eastAsia="標楷體" w:hAnsi="標楷體" w:hint="eastAsia"/>
              </w:rPr>
              <w:t>引導學生思考</w:t>
            </w:r>
            <w:r w:rsidRPr="001D4F19">
              <w:rPr>
                <w:rFonts w:ascii="標楷體" w:eastAsia="標楷體" w:hAnsi="標楷體"/>
              </w:rPr>
              <w:t>光</w:t>
            </w:r>
            <w:r w:rsidRPr="001D4F19">
              <w:rPr>
                <w:rFonts w:ascii="標楷體" w:eastAsia="標楷體" w:hAnsi="標楷體" w:hint="eastAsia"/>
              </w:rPr>
              <w:t>害</w:t>
            </w:r>
            <w:r w:rsidRPr="001D4F19">
              <w:rPr>
                <w:rFonts w:ascii="標楷體" w:eastAsia="標楷體" w:hAnsi="標楷體"/>
              </w:rPr>
              <w:t>與生態永續的</w:t>
            </w:r>
            <w:r w:rsidRPr="001D4F19">
              <w:rPr>
                <w:rFonts w:ascii="標楷體" w:eastAsia="標楷體" w:hAnsi="標楷體" w:hint="eastAsia"/>
              </w:rPr>
              <w:t>關係。</w:t>
            </w:r>
          </w:p>
          <w:p w14:paraId="771B84A3" w14:textId="6FAD8E3F" w:rsidR="008D72AB" w:rsidRPr="0007267B" w:rsidRDefault="0042177B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07267B">
              <w:rPr>
                <w:rFonts w:ascii="標楷體" w:eastAsia="標楷體" w:hAnsi="標楷體" w:hint="eastAsia"/>
                <w:b/>
                <w:bdr w:val="single" w:sz="4" w:space="0" w:color="auto"/>
              </w:rPr>
              <w:t>活動四：</w:t>
            </w:r>
          </w:p>
          <w:p w14:paraId="076E8DD5" w14:textId="61C53B2B" w:rsidR="008D72AB" w:rsidRPr="0042177B" w:rsidRDefault="001D5461" w:rsidP="008D72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D5461">
              <w:rPr>
                <w:rFonts w:ascii="標楷體" w:eastAsia="標楷體" w:hAnsi="標楷體" w:cs="新細明體" w:hint="eastAsia"/>
              </w:rPr>
              <w:t>【第</w:t>
            </w:r>
            <w:r>
              <w:rPr>
                <w:rFonts w:ascii="標楷體" w:eastAsia="標楷體" w:hAnsi="標楷體" w:cs="新細明體" w:hint="eastAsia"/>
              </w:rPr>
              <w:t>7-12</w:t>
            </w:r>
            <w:r w:rsidRPr="001D5461">
              <w:rPr>
                <w:rFonts w:ascii="標楷體" w:eastAsia="標楷體" w:hAnsi="標楷體" w:cs="新細明體" w:hint="eastAsia"/>
              </w:rPr>
              <w:t>節</w:t>
            </w:r>
            <w:r>
              <w:rPr>
                <w:rFonts w:ascii="標楷體" w:eastAsia="標楷體" w:hAnsi="標楷體" w:cs="新細明體" w:hint="eastAsia"/>
              </w:rPr>
              <w:t>】</w:t>
            </w:r>
            <w:r w:rsidR="0042177B" w:rsidRPr="0042177B">
              <w:rPr>
                <w:rFonts w:ascii="標楷體" w:eastAsia="標楷體" w:hAnsi="標楷體" w:hint="eastAsia"/>
              </w:rPr>
              <w:t>兆豐農場園區探訪</w:t>
            </w:r>
          </w:p>
          <w:p w14:paraId="7CEF42BA" w14:textId="359598F3" w:rsidR="0042177B" w:rsidRDefault="0042177B" w:rsidP="008D72A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探訪</w:t>
            </w:r>
            <w:r w:rsidRPr="00B3631A">
              <w:rPr>
                <w:rFonts w:ascii="標楷體" w:eastAsia="標楷體" w:hAnsi="標楷體" w:cs="新細明體" w:hint="eastAsia"/>
                <w:color w:val="000000" w:themeColor="text1"/>
              </w:rPr>
              <w:t>開心動物園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、牧場區，</w:t>
            </w:r>
            <w:r w:rsidRPr="00646836">
              <w:rPr>
                <w:rFonts w:ascii="標楷體" w:eastAsia="標楷體" w:hAnsi="標楷體" w:cs="新細明體" w:hint="eastAsia"/>
              </w:rPr>
              <w:t>認識農場動物、生活環境與習性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14:paraId="6AD1FCFF" w14:textId="557225D5" w:rsidR="0042177B" w:rsidRPr="008D72AB" w:rsidRDefault="0042177B" w:rsidP="0042177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探訪歡樂鳥園區，</w:t>
            </w:r>
            <w:r w:rsidRPr="00646836">
              <w:rPr>
                <w:rFonts w:ascii="標楷體" w:eastAsia="標楷體" w:hAnsi="標楷體" w:cs="新細明體" w:hint="eastAsia"/>
              </w:rPr>
              <w:t>認識鳥類、生活環境與習性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2410" w:type="dxa"/>
          </w:tcPr>
          <w:p w14:paraId="14E3BC40" w14:textId="5F702A5C" w:rsidR="00F6722C" w:rsidRPr="00213190" w:rsidRDefault="00BB50FE" w:rsidP="00CA5927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12</w:t>
            </w:r>
            <w:r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8小時)</w:t>
            </w:r>
            <w:r>
              <w:rPr>
                <w:rFonts w:ascii="標楷體" w:eastAsia="標楷體" w:hAnsi="標楷體"/>
              </w:rPr>
              <w:t>/</w:t>
            </w:r>
            <w:r w:rsidRPr="002F1A4A">
              <w:rPr>
                <w:rFonts w:ascii="標楷體" w:eastAsia="標楷體" w:hAnsi="標楷體" w:cs="標楷體"/>
                <w:color w:val="000000"/>
              </w:rPr>
              <w:t xml:space="preserve"> 實作評量</w:t>
            </w:r>
            <w:r w:rsidRPr="002F1A4A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Pr="002F1A4A">
              <w:rPr>
                <w:rFonts w:ascii="標楷體" w:eastAsia="標楷體" w:hAnsi="標楷體" w:cs="標楷體"/>
                <w:color w:val="000000"/>
              </w:rPr>
              <w:t>口頭發表</w:t>
            </w:r>
            <w:r w:rsidRPr="002F1A4A">
              <w:rPr>
                <w:rFonts w:ascii="標楷體" w:eastAsia="標楷體" w:hAnsi="標楷體" w:cs="標楷體" w:hint="eastAsia"/>
                <w:color w:val="000000"/>
              </w:rPr>
              <w:t>、教師觀察</w:t>
            </w:r>
          </w:p>
        </w:tc>
      </w:tr>
      <w:tr w:rsidR="00F6722C" w:rsidRPr="00213190" w14:paraId="7C75E56E" w14:textId="77777777" w:rsidTr="00CA5927">
        <w:tc>
          <w:tcPr>
            <w:tcW w:w="1560" w:type="dxa"/>
            <w:vMerge/>
          </w:tcPr>
          <w:p w14:paraId="0CB8BC2E" w14:textId="77777777" w:rsidR="00F6722C" w:rsidRPr="00213190" w:rsidRDefault="00F6722C" w:rsidP="00CA5927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  <w:vAlign w:val="center"/>
          </w:tcPr>
          <w:p w14:paraId="2617DA00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參、總結活動</w:t>
            </w:r>
          </w:p>
        </w:tc>
        <w:tc>
          <w:tcPr>
            <w:tcW w:w="2410" w:type="dxa"/>
            <w:vAlign w:val="center"/>
          </w:tcPr>
          <w:p w14:paraId="7C12E8B2" w14:textId="77777777" w:rsidR="00F6722C" w:rsidRPr="00213190" w:rsidRDefault="00F6722C" w:rsidP="00CA5927">
            <w:pPr>
              <w:tabs>
                <w:tab w:val="left" w:pos="5535"/>
              </w:tabs>
              <w:jc w:val="center"/>
              <w:rPr>
                <w:rFonts w:ascii="標楷體" w:eastAsia="標楷體" w:hAnsi="標楷體"/>
              </w:rPr>
            </w:pPr>
            <w:r w:rsidRPr="00213190">
              <w:rPr>
                <w:rFonts w:ascii="標楷體" w:eastAsia="標楷體" w:hAnsi="標楷體" w:hint="eastAsia"/>
              </w:rPr>
              <w:t>預估時間/評量方式</w:t>
            </w:r>
          </w:p>
        </w:tc>
      </w:tr>
      <w:tr w:rsidR="003D5596" w:rsidRPr="00213190" w14:paraId="290BF606" w14:textId="77777777" w:rsidTr="00CA5927">
        <w:trPr>
          <w:trHeight w:val="2462"/>
        </w:trPr>
        <w:tc>
          <w:tcPr>
            <w:tcW w:w="1560" w:type="dxa"/>
            <w:vMerge/>
          </w:tcPr>
          <w:p w14:paraId="51EF9509" w14:textId="77777777" w:rsidR="003D5596" w:rsidRPr="00213190" w:rsidRDefault="003D5596" w:rsidP="003D5596">
            <w:pPr>
              <w:tabs>
                <w:tab w:val="left" w:pos="5535"/>
              </w:tabs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</w:tcPr>
          <w:p w14:paraId="00EEDB43" w14:textId="3987F8C9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【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 w:hint="eastAsia"/>
                <w:color w:val="000000"/>
              </w:rPr>
              <w:t>】</w:t>
            </w:r>
            <w:r w:rsidRPr="009229E9">
              <w:rPr>
                <w:rFonts w:ascii="標楷體" w:eastAsia="標楷體" w:hAnsi="標楷體" w:cs="標楷體"/>
                <w:color w:val="000000"/>
              </w:rPr>
              <w:t>活動</w:t>
            </w:r>
            <w:r>
              <w:rPr>
                <w:rFonts w:ascii="標楷體" w:eastAsia="標楷體" w:hAnsi="標楷體" w:cs="標楷體" w:hint="eastAsia"/>
                <w:color w:val="000000"/>
              </w:rPr>
              <w:t>後資料整理</w:t>
            </w:r>
          </w:p>
          <w:p w14:paraId="665E4F10" w14:textId="1E555BA5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1.教師</w:t>
            </w:r>
            <w:r w:rsidRPr="009229E9">
              <w:rPr>
                <w:rFonts w:ascii="標楷體" w:eastAsia="標楷體" w:hAnsi="標楷體" w:cs="標楷體"/>
                <w:color w:val="000000"/>
              </w:rPr>
              <w:t>播放兩天旅行的</w:t>
            </w:r>
            <w:r>
              <w:rPr>
                <w:rFonts w:ascii="標楷體" w:eastAsia="標楷體" w:hAnsi="標楷體" w:cs="標楷體" w:hint="eastAsia"/>
                <w:color w:val="000000"/>
              </w:rPr>
              <w:t>影像。</w:t>
            </w:r>
          </w:p>
          <w:p w14:paraId="4B0BFBB8" w14:textId="4B04C498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2.學生</w:t>
            </w:r>
            <w:r w:rsidRPr="009229E9">
              <w:rPr>
                <w:rFonts w:ascii="標楷體" w:eastAsia="標楷體" w:hAnsi="標楷體" w:cs="標楷體"/>
                <w:color w:val="000000"/>
              </w:rPr>
              <w:t>口頭分享</w:t>
            </w:r>
            <w:r>
              <w:rPr>
                <w:rFonts w:ascii="標楷體" w:eastAsia="標楷體" w:hAnsi="標楷體" w:cs="標楷體" w:hint="eastAsia"/>
                <w:color w:val="000000"/>
              </w:rPr>
              <w:t>2天1夜行程中印象</w:t>
            </w:r>
            <w:r w:rsidRPr="009229E9">
              <w:rPr>
                <w:rFonts w:ascii="標楷體" w:eastAsia="標楷體" w:hAnsi="標楷體" w:cs="標楷體"/>
                <w:color w:val="000000"/>
              </w:rPr>
              <w:t>最深刻的</w:t>
            </w:r>
            <w:r>
              <w:rPr>
                <w:rFonts w:ascii="標楷體" w:eastAsia="標楷體" w:hAnsi="標楷體" w:cs="標楷體" w:hint="eastAsia"/>
                <w:color w:val="000000"/>
              </w:rPr>
              <w:t>地方。</w:t>
            </w:r>
          </w:p>
          <w:p w14:paraId="25C49E28" w14:textId="557EDEC2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3.學生檢視活動影像，篩選出個人所需資料。</w:t>
            </w:r>
          </w:p>
          <w:p w14:paraId="02F435FB" w14:textId="4EEB3639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4.學生構思</w:t>
            </w:r>
            <w:r w:rsidRPr="009229E9">
              <w:rPr>
                <w:rFonts w:ascii="標楷體" w:eastAsia="標楷體" w:hAnsi="標楷體" w:cs="標楷體"/>
                <w:color w:val="000000"/>
              </w:rPr>
              <w:t>擬定</w:t>
            </w:r>
            <w:r>
              <w:rPr>
                <w:rFonts w:ascii="標楷體" w:eastAsia="標楷體" w:hAnsi="標楷體" w:cs="標楷體" w:hint="eastAsia"/>
                <w:color w:val="000000"/>
              </w:rPr>
              <w:t>個人</w:t>
            </w:r>
            <w:r w:rsidRPr="009229E9">
              <w:rPr>
                <w:rFonts w:ascii="標楷體" w:eastAsia="標楷體" w:hAnsi="標楷體" w:cs="標楷體"/>
                <w:color w:val="000000"/>
              </w:rPr>
              <w:t>的「電子成果檔案」</w:t>
            </w:r>
            <w:r>
              <w:rPr>
                <w:rFonts w:ascii="標楷體" w:eastAsia="標楷體" w:hAnsi="標楷體" w:cs="標楷體" w:hint="eastAsia"/>
                <w:color w:val="000000"/>
              </w:rPr>
              <w:t>內容</w:t>
            </w:r>
            <w:r w:rsidRPr="009229E9">
              <w:rPr>
                <w:rFonts w:ascii="標楷體" w:eastAsia="標楷體" w:hAnsi="標楷體" w:cs="標楷體"/>
                <w:color w:val="000000"/>
              </w:rPr>
              <w:t>，規劃預計放入的影像與文字架構。</w:t>
            </w:r>
          </w:p>
          <w:p w14:paraId="6DC7A2AA" w14:textId="0E98A838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【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2-4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 w:hint="eastAsia"/>
                <w:color w:val="000000"/>
              </w:rPr>
              <w:t>】</w:t>
            </w:r>
            <w:r w:rsidRPr="009229E9">
              <w:rPr>
                <w:rFonts w:ascii="標楷體" w:eastAsia="標楷體" w:hAnsi="標楷體" w:cs="標楷體"/>
                <w:color w:val="000000"/>
              </w:rPr>
              <w:t>電子成果檔案製作</w:t>
            </w:r>
          </w:p>
          <w:p w14:paraId="1EB854B7" w14:textId="4DA0B95E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1.教師</w:t>
            </w:r>
            <w:r w:rsidRPr="000F3C15">
              <w:rPr>
                <w:rFonts w:ascii="標楷體" w:eastAsia="標楷體" w:hAnsi="標楷體" w:cs="標楷體"/>
                <w:color w:val="000000"/>
              </w:rPr>
              <w:t>示範如何將照片、文字與心得融合到電子檔案中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2096ABC0" w14:textId="56CB87F7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2.學生個人</w:t>
            </w:r>
            <w:r w:rsidRPr="000F3C15">
              <w:rPr>
                <w:rFonts w:ascii="標楷體" w:eastAsia="標楷體" w:hAnsi="標楷體" w:cs="標楷體"/>
                <w:color w:val="000000"/>
              </w:rPr>
              <w:t>成果檔案</w:t>
            </w:r>
            <w:r>
              <w:rPr>
                <w:rFonts w:ascii="標楷體" w:eastAsia="標楷體" w:hAnsi="標楷體" w:cs="標楷體" w:hint="eastAsia"/>
                <w:color w:val="000000"/>
              </w:rPr>
              <w:t>製作：</w:t>
            </w:r>
            <w:r w:rsidRPr="000F3C15">
              <w:rPr>
                <w:rFonts w:ascii="標楷體" w:eastAsia="標楷體" w:hAnsi="標楷體" w:cs="標楷體"/>
                <w:color w:val="000000"/>
              </w:rPr>
              <w:t>內容必須包含糖廠</w:t>
            </w:r>
            <w:r>
              <w:rPr>
                <w:rFonts w:ascii="標楷體" w:eastAsia="標楷體" w:hAnsi="標楷體" w:cs="標楷體" w:hint="eastAsia"/>
                <w:color w:val="000000"/>
              </w:rPr>
              <w:t>、兆豐農場的活動歷程與觀察、</w:t>
            </w:r>
            <w:r w:rsidRPr="000F3C15">
              <w:rPr>
                <w:rFonts w:ascii="標楷體" w:eastAsia="標楷體" w:hAnsi="標楷體" w:cs="標楷體"/>
                <w:color w:val="000000"/>
              </w:rPr>
              <w:t>體驗感想</w:t>
            </w:r>
            <w:r>
              <w:rPr>
                <w:rFonts w:ascii="標楷體" w:eastAsia="標楷體" w:hAnsi="標楷體" w:cs="標楷體" w:hint="eastAsia"/>
                <w:color w:val="000000"/>
              </w:rPr>
              <w:t>和省思。</w:t>
            </w:r>
          </w:p>
          <w:p w14:paraId="4F47B23A" w14:textId="28BBE432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3.教師</w:t>
            </w:r>
            <w:r w:rsidRPr="000F3C15">
              <w:rPr>
                <w:rFonts w:ascii="標楷體" w:eastAsia="標楷體" w:hAnsi="標楷體" w:cs="標楷體"/>
                <w:color w:val="000000"/>
              </w:rPr>
              <w:t>巡</w:t>
            </w:r>
            <w:r>
              <w:rPr>
                <w:rFonts w:ascii="標楷體" w:eastAsia="標楷體" w:hAnsi="標楷體" w:cs="標楷體" w:hint="eastAsia"/>
                <w:color w:val="000000"/>
              </w:rPr>
              <w:t>視</w:t>
            </w:r>
            <w:r w:rsidRPr="000F3C15">
              <w:rPr>
                <w:rFonts w:ascii="標楷體" w:eastAsia="標楷體" w:hAnsi="標楷體" w:cs="標楷體"/>
                <w:color w:val="000000"/>
              </w:rPr>
              <w:t>指導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0C8D2DDF" w14:textId="23A32A0A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【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Pr="008E4603"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 w:hint="eastAsia"/>
                <w:color w:val="000000"/>
              </w:rPr>
              <w:t>】</w:t>
            </w:r>
            <w:r w:rsidRPr="000F3C15">
              <w:rPr>
                <w:rFonts w:ascii="標楷體" w:eastAsia="標楷體" w:hAnsi="標楷體" w:cs="標楷體"/>
                <w:color w:val="000000"/>
              </w:rPr>
              <w:t>成果發表</w:t>
            </w:r>
          </w:p>
          <w:p w14:paraId="1F256C7A" w14:textId="0EF34D47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1.學生</w:t>
            </w:r>
            <w:r w:rsidRPr="000F3C15">
              <w:rPr>
                <w:rFonts w:ascii="標楷體" w:eastAsia="標楷體" w:hAnsi="標楷體" w:cs="標楷體"/>
                <w:color w:val="000000"/>
              </w:rPr>
              <w:t>輪流上台展示自己製作的電子成果檔案，並進行</w:t>
            </w:r>
            <w:r>
              <w:rPr>
                <w:rFonts w:ascii="標楷體" w:eastAsia="標楷體" w:hAnsi="標楷體" w:cs="標楷體" w:hint="eastAsia"/>
                <w:color w:val="000000"/>
              </w:rPr>
              <w:t>內容報告</w:t>
            </w:r>
            <w:r w:rsidRPr="000F3C15">
              <w:rPr>
                <w:rFonts w:ascii="標楷體" w:eastAsia="標楷體" w:hAnsi="標楷體" w:cs="標楷體"/>
                <w:color w:val="000000"/>
              </w:rPr>
              <w:t>分享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79BF3B17" w14:textId="77777777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2.師生給予報告者回饋。</w:t>
            </w:r>
          </w:p>
          <w:p w14:paraId="384AD917" w14:textId="77777777" w:rsidR="003D5596" w:rsidRDefault="003D5596" w:rsidP="003D559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3.師生進行</w:t>
            </w:r>
            <w:r w:rsidRPr="000F3C15">
              <w:rPr>
                <w:rFonts w:ascii="標楷體" w:eastAsia="標楷體" w:hAnsi="標楷體" w:cs="標楷體"/>
                <w:color w:val="000000"/>
              </w:rPr>
              <w:t>優良成果檔案票選</w:t>
            </w:r>
            <w:r>
              <w:rPr>
                <w:rFonts w:ascii="標楷體" w:eastAsia="標楷體" w:hAnsi="標楷體" w:cs="標楷體" w:hint="eastAsia"/>
                <w:color w:val="000000"/>
              </w:rPr>
              <w:t>與獎勵。</w:t>
            </w:r>
          </w:p>
          <w:p w14:paraId="6F355FA5" w14:textId="0655C91B" w:rsidR="003D5596" w:rsidRPr="00213190" w:rsidRDefault="003D5596" w:rsidP="003D5596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D5596">
              <w:rPr>
                <w:rFonts w:ascii="標楷體" w:eastAsia="標楷體" w:hAnsi="標楷體" w:cs="標楷體" w:hint="eastAsia"/>
                <w:color w:val="000000"/>
              </w:rPr>
              <w:t>4.</w:t>
            </w:r>
            <w:r>
              <w:rPr>
                <w:rFonts w:ascii="標楷體" w:eastAsia="標楷體" w:hAnsi="標楷體" w:cs="標楷體" w:hint="eastAsia"/>
                <w:color w:val="000000"/>
              </w:rPr>
              <w:t>教師</w:t>
            </w:r>
            <w:r w:rsidRPr="003D5596">
              <w:rPr>
                <w:rFonts w:ascii="標楷體" w:eastAsia="標楷體" w:hAnsi="標楷體" w:cs="標楷體" w:hint="eastAsia"/>
                <w:color w:val="000000"/>
              </w:rPr>
              <w:t>課程回顧與總結：</w:t>
            </w:r>
            <w:r w:rsidRPr="003D5596">
              <w:rPr>
                <w:rFonts w:ascii="標楷體" w:eastAsia="標楷體" w:hAnsi="標楷體" w:cs="標楷體"/>
                <w:color w:val="000000"/>
              </w:rPr>
              <w:t>引導學生回顧整個活動中，自己或他人表現好與欠佳的地方</w:t>
            </w:r>
            <w:r w:rsidRPr="003D5596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3D5596">
              <w:rPr>
                <w:rFonts w:ascii="標楷體" w:eastAsia="標楷體" w:hAnsi="標楷體" w:cs="標楷體"/>
                <w:color w:val="000000"/>
              </w:rPr>
              <w:t>針對表現欠佳的部分，共同討論原因，並出未來的改進方法。</w:t>
            </w:r>
          </w:p>
        </w:tc>
        <w:tc>
          <w:tcPr>
            <w:tcW w:w="2410" w:type="dxa"/>
          </w:tcPr>
          <w:p w14:paraId="6DA333ED" w14:textId="5E8F68B9" w:rsidR="003D5596" w:rsidRPr="00213190" w:rsidRDefault="003D5596" w:rsidP="003D5596">
            <w:pPr>
              <w:tabs>
                <w:tab w:val="left" w:pos="5535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5節(200分鐘)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 w:rsidRPr="002F1A4A">
              <w:rPr>
                <w:rFonts w:ascii="標楷體" w:eastAsia="標楷體" w:hAnsi="標楷體" w:cs="標楷體"/>
                <w:color w:val="000000"/>
              </w:rPr>
              <w:t>實作評量</w:t>
            </w:r>
            <w:r w:rsidRPr="002F1A4A">
              <w:rPr>
                <w:rFonts w:ascii="標楷體" w:eastAsia="標楷體" w:hAnsi="標楷體" w:cs="標楷體" w:hint="eastAsia"/>
                <w:color w:val="000000"/>
              </w:rPr>
              <w:t>、</w:t>
            </w:r>
            <w:proofErr w:type="gramStart"/>
            <w:r w:rsidRPr="002F1A4A">
              <w:rPr>
                <w:rFonts w:ascii="標楷體" w:eastAsia="標楷體" w:hAnsi="標楷體" w:cs="標楷體"/>
                <w:color w:val="000000"/>
              </w:rPr>
              <w:t>同儕互評</w:t>
            </w:r>
            <w:proofErr w:type="gramEnd"/>
            <w:r w:rsidRPr="002F1A4A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Pr="002F1A4A">
              <w:rPr>
                <w:rFonts w:ascii="標楷體" w:eastAsia="標楷體" w:hAnsi="標楷體" w:cs="標楷體"/>
                <w:color w:val="000000"/>
              </w:rPr>
              <w:t>口頭發表</w:t>
            </w:r>
            <w:r w:rsidRPr="002F1A4A">
              <w:rPr>
                <w:rFonts w:ascii="標楷體" w:eastAsia="標楷體" w:hAnsi="標楷體" w:cs="標楷體" w:hint="eastAsia"/>
                <w:color w:val="000000"/>
              </w:rPr>
              <w:t>、檔案評量、教師觀察</w:t>
            </w:r>
          </w:p>
        </w:tc>
      </w:tr>
    </w:tbl>
    <w:p w14:paraId="4AE9FF73" w14:textId="77777777" w:rsidR="00F6722C" w:rsidRPr="00213190" w:rsidRDefault="00F6722C" w:rsidP="00F6722C">
      <w:pPr>
        <w:tabs>
          <w:tab w:val="left" w:pos="5535"/>
        </w:tabs>
        <w:rPr>
          <w:rFonts w:ascii="標楷體" w:eastAsia="標楷體" w:hAnsi="標楷體"/>
        </w:rPr>
      </w:pPr>
    </w:p>
    <w:p w14:paraId="0DF9AC42" w14:textId="77777777" w:rsidR="00F6722C" w:rsidRPr="00213190" w:rsidRDefault="00F6722C" w:rsidP="00F6722C">
      <w:pPr>
        <w:tabs>
          <w:tab w:val="left" w:pos="5535"/>
        </w:tabs>
        <w:rPr>
          <w:rFonts w:ascii="標楷體" w:eastAsia="標楷體" w:hAnsi="標楷體"/>
          <w:b/>
        </w:rPr>
      </w:pPr>
      <w:r w:rsidRPr="00213190">
        <w:rPr>
          <w:rFonts w:ascii="標楷體" w:eastAsia="標楷體" w:hAnsi="標楷體" w:hint="eastAsia"/>
          <w:b/>
        </w:rPr>
        <w:t>五、評量檢核設計：</w:t>
      </w:r>
    </w:p>
    <w:p w14:paraId="3E520C69" w14:textId="77777777" w:rsidR="00F6722C" w:rsidRPr="00213190" w:rsidRDefault="00F6722C" w:rsidP="00F6722C">
      <w:pPr>
        <w:tabs>
          <w:tab w:val="left" w:pos="5535"/>
        </w:tabs>
        <w:rPr>
          <w:rFonts w:ascii="標楷體" w:eastAsia="標楷體" w:hAnsi="標楷體"/>
        </w:rPr>
      </w:pPr>
      <w:r w:rsidRPr="001412E0">
        <w:rPr>
          <w:rFonts w:ascii="標楷體" w:eastAsia="標楷體" w:hAnsi="標楷體" w:hint="eastAsia"/>
          <w:highlight w:val="yellow"/>
        </w:rPr>
        <w:t>※評量設計說明，可</w:t>
      </w:r>
      <w:proofErr w:type="gramStart"/>
      <w:r w:rsidRPr="001412E0">
        <w:rPr>
          <w:rFonts w:ascii="標楷體" w:eastAsia="標楷體" w:hAnsi="標楷體" w:hint="eastAsia"/>
          <w:highlight w:val="yellow"/>
        </w:rPr>
        <w:t>採</w:t>
      </w:r>
      <w:proofErr w:type="gramEnd"/>
      <w:r w:rsidRPr="001412E0">
        <w:rPr>
          <w:rFonts w:ascii="標楷體" w:eastAsia="標楷體" w:hAnsi="標楷體" w:hint="eastAsia"/>
          <w:highlight w:val="yellow"/>
        </w:rPr>
        <w:t>表件或文字敘述</w:t>
      </w:r>
      <w:r w:rsidR="001412E0">
        <w:rPr>
          <w:rFonts w:ascii="標楷體" w:eastAsia="標楷體" w:hAnsi="標楷體" w:hint="eastAsia"/>
          <w:highlight w:val="yellow"/>
        </w:rPr>
        <w:t>(以下表件僅供參考，各</w:t>
      </w:r>
      <w:proofErr w:type="gramStart"/>
      <w:r w:rsidR="001412E0">
        <w:rPr>
          <w:rFonts w:ascii="標楷體" w:eastAsia="標楷體" w:hAnsi="標楷體" w:hint="eastAsia"/>
          <w:highlight w:val="yellow"/>
        </w:rPr>
        <w:t>校社群可</w:t>
      </w:r>
      <w:proofErr w:type="gramEnd"/>
      <w:r w:rsidR="001412E0">
        <w:rPr>
          <w:rFonts w:ascii="標楷體" w:eastAsia="標楷體" w:hAnsi="標楷體" w:hint="eastAsia"/>
          <w:highlight w:val="yellow"/>
        </w:rPr>
        <w:t>自行設計)</w:t>
      </w:r>
    </w:p>
    <w:p w14:paraId="6CB2E6F7" w14:textId="77777777" w:rsidR="006B5B4A" w:rsidRDefault="006B5B4A" w:rsidP="006B5B4A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評量的焦點，藉由戶外教育四大主題</w:t>
      </w:r>
      <w:proofErr w:type="gramStart"/>
      <w:r>
        <w:rPr>
          <w:rFonts w:ascii="標楷體" w:eastAsia="標楷體" w:hAnsi="標楷體" w:hint="eastAsia"/>
          <w:bCs/>
        </w:rPr>
        <w:t>以及課綱重點</w:t>
      </w:r>
      <w:proofErr w:type="gramEnd"/>
      <w:r>
        <w:rPr>
          <w:rFonts w:ascii="標楷體" w:eastAsia="標楷體" w:hAnsi="標楷體" w:hint="eastAsia"/>
          <w:bCs/>
        </w:rPr>
        <w:t>進行檢核，教師在課程執行的過程中，逐一透過觀察，檢視學生是否達成預定的教學目標，並以檢核勾選的方式進行評量。</w:t>
      </w:r>
    </w:p>
    <w:tbl>
      <w:tblPr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1701"/>
        <w:gridCol w:w="1701"/>
        <w:gridCol w:w="1560"/>
        <w:gridCol w:w="1417"/>
        <w:gridCol w:w="1134"/>
      </w:tblGrid>
      <w:tr w:rsidR="006B5B4A" w14:paraId="6F90C9E1" w14:textId="77777777" w:rsidTr="00CA5927">
        <w:trPr>
          <w:trHeight w:val="305"/>
        </w:trPr>
        <w:tc>
          <w:tcPr>
            <w:tcW w:w="9771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3953B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FFFFFF" w:themeColor="light1"/>
                <w:kern w:val="24"/>
              </w:rPr>
              <w:t>評量與檢核表</w:t>
            </w:r>
          </w:p>
        </w:tc>
      </w:tr>
      <w:tr w:rsidR="006B5B4A" w14:paraId="4E9CB000" w14:textId="77777777" w:rsidTr="00CA5927">
        <w:trPr>
          <w:trHeight w:val="357"/>
        </w:trPr>
        <w:tc>
          <w:tcPr>
            <w:tcW w:w="395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DA797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412E0">
              <w:rPr>
                <w:rFonts w:ascii="Times New Roman" w:eastAsia="標楷體" w:hAnsi="Times New Roman" w:cs="Times New Roman"/>
                <w:color w:val="000000" w:themeColor="dark1"/>
                <w:kern w:val="24"/>
              </w:rPr>
              <w:t>戶外教育四大主題</w:t>
            </w:r>
          </w:p>
        </w:tc>
        <w:tc>
          <w:tcPr>
            <w:tcW w:w="5812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3003B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412E0">
              <w:rPr>
                <w:rFonts w:ascii="Times New Roman" w:eastAsia="標楷體" w:hAnsi="Times New Roman" w:cs="Times New Roman"/>
                <w:color w:val="000000" w:themeColor="dark1"/>
                <w:kern w:val="24"/>
              </w:rPr>
              <w:t>12</w:t>
            </w:r>
            <w:r w:rsidRPr="001412E0">
              <w:rPr>
                <w:rFonts w:ascii="Times New Roman" w:eastAsia="標楷體" w:hAnsi="Times New Roman" w:cs="Times New Roman"/>
                <w:color w:val="000000" w:themeColor="dark1"/>
                <w:kern w:val="24"/>
              </w:rPr>
              <w:t>年課綱課程</w:t>
            </w:r>
            <w:proofErr w:type="gramEnd"/>
            <w:r w:rsidRPr="001412E0">
              <w:rPr>
                <w:rFonts w:ascii="Times New Roman" w:eastAsia="標楷體" w:hAnsi="Times New Roman" w:cs="Times New Roman"/>
                <w:color w:val="000000" w:themeColor="dark1"/>
                <w:kern w:val="24"/>
              </w:rPr>
              <w:t>重點</w:t>
            </w:r>
          </w:p>
        </w:tc>
      </w:tr>
      <w:tr w:rsidR="006B5B4A" w14:paraId="24531E89" w14:textId="77777777" w:rsidTr="00CA5927">
        <w:trPr>
          <w:trHeight w:val="1009"/>
        </w:trPr>
        <w:tc>
          <w:tcPr>
            <w:tcW w:w="22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8BE4C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1412E0">
              <w:rPr>
                <w:rFonts w:ascii="Times New Roman" w:eastAsia="標楷體" w:hAnsi="Times New Roman" w:cs="Times New Roman"/>
                <w:b/>
                <w:bCs/>
                <w:color w:val="000000" w:themeColor="dark1"/>
                <w:kern w:val="24"/>
              </w:rPr>
              <w:t>有意義的學習</w:t>
            </w:r>
          </w:p>
          <w:p w14:paraId="0C4962B2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ind w:rightChars="-60" w:right="-14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412E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E1 </w:t>
            </w:r>
            <w:r w:rsidRPr="001412E0">
              <w:rPr>
                <w:rFonts w:ascii="Times New Roman" w:eastAsia="標楷體" w:hAnsi="Times New Roman" w:cs="Times New Roman"/>
                <w:sz w:val="20"/>
                <w:szCs w:val="20"/>
              </w:rPr>
              <w:t>善用教室外、戶外及校外教學，認識生活環境（自然或人為）。</w:t>
            </w:r>
          </w:p>
        </w:tc>
        <w:tc>
          <w:tcPr>
            <w:tcW w:w="170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C0E84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□完全做到</w:t>
            </w:r>
          </w:p>
          <w:p w14:paraId="44A5E593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□大部分做到</w:t>
            </w:r>
          </w:p>
          <w:p w14:paraId="2B65098D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□做到一半</w:t>
            </w:r>
          </w:p>
          <w:p w14:paraId="5E2C3532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□無法做到</w:t>
            </w:r>
          </w:p>
        </w:tc>
        <w:tc>
          <w:tcPr>
            <w:tcW w:w="581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1AA3C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412E0">
              <w:rPr>
                <w:rFonts w:ascii="Times New Roman" w:eastAsia="標楷體" w:hAnsi="Times New Roman" w:cs="Times New Roman"/>
                <w:color w:val="000000" w:themeColor="dark1"/>
                <w:kern w:val="24"/>
              </w:rPr>
              <w:t>核心素養</w:t>
            </w:r>
          </w:p>
          <w:p w14:paraId="17ECAF4B" w14:textId="77777777" w:rsidR="006B5B4A" w:rsidRPr="001412E0" w:rsidRDefault="00FA3C43" w:rsidP="00CA5927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-1179109884"/>
              </w:sdtPr>
              <w:sdtEndPr/>
              <w:sdtContent>
                <w:r w:rsidR="006B5B4A" w:rsidRPr="001412E0">
                  <w:rPr>
                    <w:rFonts w:ascii="Times New Roman" w:eastAsia="標楷體" w:hAnsi="Times New Roman" w:cs="Times New Roman"/>
                  </w:rPr>
                  <w:t xml:space="preserve">E-A2 </w:t>
                </w:r>
                <w:r w:rsidR="006B5B4A" w:rsidRPr="001412E0">
                  <w:rPr>
                    <w:rFonts w:ascii="Times New Roman" w:eastAsia="標楷體" w:hAnsi="Times New Roman" w:cs="Times New Roman"/>
                  </w:rPr>
                  <w:t>具備探索問題的思考能力，並透過體驗與實踐處理日常生活問題。</w:t>
                </w:r>
              </w:sdtContent>
            </w:sdt>
          </w:p>
          <w:p w14:paraId="6E0D8E82" w14:textId="77777777" w:rsidR="006B5B4A" w:rsidRPr="001412E0" w:rsidRDefault="00FA3C43" w:rsidP="00CA5927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-2022930352"/>
              </w:sdtPr>
              <w:sdtEndPr/>
              <w:sdtContent>
                <w:r w:rsidR="006B5B4A" w:rsidRPr="001412E0">
                  <w:rPr>
                    <w:rFonts w:ascii="Times New Roman" w:eastAsia="標楷體" w:hAnsi="Times New Roman" w:cs="Times New Roman"/>
                  </w:rPr>
                  <w:t xml:space="preserve">E-B3 </w:t>
                </w:r>
                <w:r w:rsidR="006B5B4A" w:rsidRPr="001412E0">
                  <w:rPr>
                    <w:rFonts w:ascii="Times New Roman" w:eastAsia="標楷體" w:hAnsi="Times New Roman" w:cs="Times New Roman"/>
                  </w:rPr>
                  <w:t>具備藝術創作與欣賞的基本素養，促進多元感官的發展，培養生活環境中的美感體驗。</w:t>
                </w:r>
              </w:sdtContent>
            </w:sdt>
          </w:p>
          <w:p w14:paraId="19210F42" w14:textId="77777777" w:rsidR="006B5B4A" w:rsidRPr="001412E0" w:rsidRDefault="00FA3C43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819182768"/>
              </w:sdtPr>
              <w:sdtEndPr/>
              <w:sdtContent>
                <w:r w:rsidR="006B5B4A" w:rsidRPr="001412E0">
                  <w:rPr>
                    <w:rFonts w:ascii="Times New Roman" w:eastAsia="標楷體" w:hAnsi="Times New Roman" w:cs="Times New Roman"/>
                  </w:rPr>
                  <w:t xml:space="preserve">E-C2 </w:t>
                </w:r>
                <w:r w:rsidR="006B5B4A" w:rsidRPr="001412E0">
                  <w:rPr>
                    <w:rFonts w:ascii="Times New Roman" w:eastAsia="標楷體" w:hAnsi="Times New Roman" w:cs="Times New Roman"/>
                  </w:rPr>
                  <w:t>具備理解他人感受，樂於與人互動，並與團隊成員合作之素養。</w:t>
                </w:r>
              </w:sdtContent>
            </w:sdt>
          </w:p>
        </w:tc>
      </w:tr>
      <w:tr w:rsidR="006B5B4A" w14:paraId="53CFDD65" w14:textId="77777777" w:rsidTr="00CA5927">
        <w:trPr>
          <w:trHeight w:val="44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3C73328" w14:textId="77777777" w:rsidR="006B5B4A" w:rsidRPr="001412E0" w:rsidRDefault="006B5B4A" w:rsidP="00CA592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0240A7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70634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學習表現</w:t>
            </w:r>
          </w:p>
        </w:tc>
        <w:tc>
          <w:tcPr>
            <w:tcW w:w="255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5FA4C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學習內容</w:t>
            </w:r>
          </w:p>
        </w:tc>
      </w:tr>
      <w:tr w:rsidR="006B5B4A" w14:paraId="1E740D9E" w14:textId="77777777" w:rsidTr="00CA5927">
        <w:trPr>
          <w:trHeight w:val="1549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D56D6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1412E0">
              <w:rPr>
                <w:rFonts w:ascii="Times New Roman" w:eastAsia="標楷體" w:hAnsi="Times New Roman" w:cs="Times New Roman"/>
                <w:b/>
                <w:bCs/>
                <w:color w:val="000000" w:themeColor="dark1"/>
              </w:rPr>
              <w:t>健康的身心</w:t>
            </w:r>
          </w:p>
          <w:p w14:paraId="45A94634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ind w:rightChars="-60" w:right="-14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412E0">
              <w:rPr>
                <w:rFonts w:ascii="Times New Roman" w:eastAsia="標楷體" w:hAnsi="Times New Roman" w:cs="Times New Roman"/>
                <w:sz w:val="20"/>
                <w:szCs w:val="20"/>
              </w:rPr>
              <w:t>E3</w:t>
            </w:r>
            <w:r w:rsidRPr="001412E0">
              <w:rPr>
                <w:rFonts w:ascii="Times New Roman" w:eastAsia="標楷體" w:hAnsi="Times New Roman" w:cs="Times New Roman"/>
                <w:sz w:val="20"/>
                <w:szCs w:val="20"/>
              </w:rPr>
              <w:t>善用五官的感知，培養眼、耳、鼻、舌、觸覺及心靈對環境感受的能力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71967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□完全做到</w:t>
            </w:r>
          </w:p>
          <w:p w14:paraId="67963618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□大部分做到</w:t>
            </w:r>
          </w:p>
          <w:p w14:paraId="08A620F9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□做到一半</w:t>
            </w:r>
          </w:p>
          <w:p w14:paraId="684B934C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□無法做到</w:t>
            </w:r>
          </w:p>
        </w:tc>
        <w:tc>
          <w:tcPr>
            <w:tcW w:w="170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270CB" w14:textId="77777777" w:rsidR="001412E0" w:rsidRDefault="001412E0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18"/>
                <w:szCs w:val="18"/>
              </w:rPr>
              <w:t>領綱條目</w:t>
            </w:r>
            <w:proofErr w:type="gramEnd"/>
          </w:p>
          <w:p w14:paraId="314DF7D6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【國語文】</w:t>
            </w:r>
          </w:p>
          <w:p w14:paraId="17298949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2-Ⅲ-6結合科技與資訊，提升表達的效能。</w:t>
            </w:r>
          </w:p>
          <w:p w14:paraId="2F84865E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【社會】</w:t>
            </w:r>
          </w:p>
          <w:p w14:paraId="0A239D9E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2a-Ⅲ-1關注社會、自然、人文環境與生活方式的互動關係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。</w:t>
            </w:r>
          </w:p>
          <w:p w14:paraId="1362653B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【綜合活動】</w:t>
            </w:r>
          </w:p>
          <w:p w14:paraId="365EB635" w14:textId="40D25011" w:rsidR="00257086" w:rsidRDefault="00257086" w:rsidP="0025708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2b-Ⅲ-1參與各項活動，適切表現自己在團隊中的角色，協同合作達成共同目標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80E2CC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□完全做到</w:t>
            </w:r>
          </w:p>
          <w:p w14:paraId="6D899A40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ind w:rightChars="-60" w:right="-144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□大部分做到</w:t>
            </w:r>
          </w:p>
          <w:p w14:paraId="52EF89E7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□做到一半</w:t>
            </w:r>
          </w:p>
          <w:p w14:paraId="4A8A381C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□無法做到</w:t>
            </w:r>
          </w:p>
        </w:tc>
        <w:tc>
          <w:tcPr>
            <w:tcW w:w="1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EF8F2" w14:textId="77777777" w:rsidR="006B5B4A" w:rsidRDefault="001412E0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18"/>
                <w:szCs w:val="18"/>
              </w:rPr>
              <w:t>領綱條目</w:t>
            </w:r>
            <w:proofErr w:type="gramEnd"/>
          </w:p>
          <w:p w14:paraId="6AB13992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【國語文】</w:t>
            </w:r>
          </w:p>
          <w:p w14:paraId="2BFA9831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Ca-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Ⅲ</w:t>
            </w: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-1. 各類文本中的飲食、服飾、建築形式、交通工具、名勝. 古蹟及休閒娛樂等文化內涵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。</w:t>
            </w:r>
          </w:p>
          <w:p w14:paraId="47AD56D5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【社會】</w:t>
            </w:r>
          </w:p>
          <w:p w14:paraId="5FE90AB6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Ab-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Ⅲ</w:t>
            </w: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-1臺灣的地理位置、自然環境，與歷史文化的發展有關聯性。</w:t>
            </w:r>
          </w:p>
          <w:p w14:paraId="0A4CC016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【自然科學】</w:t>
            </w:r>
          </w:p>
          <w:p w14:paraId="3D71C8E9" w14:textId="77777777" w:rsidR="00257086" w:rsidRPr="00257086" w:rsidRDefault="00257086" w:rsidP="00257086">
            <w:pPr>
              <w:rPr>
                <w:rFonts w:ascii="標楷體" w:eastAsia="標楷體" w:hAnsi="標楷體" w:cs="Arial"/>
                <w:sz w:val="18"/>
                <w:szCs w:val="18"/>
              </w:rPr>
            </w:pPr>
            <w:proofErr w:type="spellStart"/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INb</w:t>
            </w:r>
            <w:proofErr w:type="spellEnd"/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Ⅲ</w:t>
            </w: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 xml:space="preserve">-6動物的形態特徵與行為相關，動物身體的構造不同，有不同的運動方式。 </w:t>
            </w:r>
          </w:p>
          <w:p w14:paraId="3397782B" w14:textId="51355FF8" w:rsidR="00257086" w:rsidRDefault="00257086" w:rsidP="00257086">
            <w:pPr>
              <w:rPr>
                <w:rFonts w:ascii="標楷體" w:eastAsia="標楷體" w:hAnsi="標楷體" w:cs="Arial"/>
                <w:sz w:val="16"/>
                <w:szCs w:val="16"/>
              </w:rPr>
            </w:pPr>
            <w:proofErr w:type="spellStart"/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INb</w:t>
            </w:r>
            <w:proofErr w:type="spellEnd"/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  <w:r w:rsidRPr="00257086">
              <w:rPr>
                <w:rFonts w:ascii="標楷體" w:eastAsia="標楷體" w:hAnsi="標楷體" w:cs="Arial" w:hint="eastAsia"/>
                <w:sz w:val="18"/>
                <w:szCs w:val="18"/>
              </w:rPr>
              <w:t>Ⅲ</w:t>
            </w:r>
            <w:r w:rsidRPr="00257086">
              <w:rPr>
                <w:rFonts w:ascii="標楷體" w:eastAsia="標楷體" w:hAnsi="標楷體" w:cs="Arial"/>
                <w:sz w:val="18"/>
                <w:szCs w:val="18"/>
              </w:rPr>
              <w:t>-7. 植物各部位的構造和所具有的功能有關，有些植物產生特化的構造以適應環境。</w:t>
            </w:r>
          </w:p>
        </w:tc>
        <w:tc>
          <w:tcPr>
            <w:tcW w:w="11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9D5F9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□完全做到</w:t>
            </w:r>
          </w:p>
          <w:p w14:paraId="29C28ED2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□大部分做到</w:t>
            </w:r>
          </w:p>
          <w:p w14:paraId="27EDCE34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□做到一半</w:t>
            </w:r>
          </w:p>
          <w:p w14:paraId="690C7868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□無法做到</w:t>
            </w:r>
          </w:p>
        </w:tc>
      </w:tr>
      <w:tr w:rsidR="006B5B4A" w14:paraId="74C5EAF3" w14:textId="77777777" w:rsidTr="00CA5927">
        <w:trPr>
          <w:trHeight w:val="133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B2616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1412E0">
              <w:rPr>
                <w:rFonts w:ascii="Times New Roman" w:eastAsia="標楷體" w:hAnsi="Times New Roman" w:cs="Times New Roman"/>
                <w:b/>
                <w:bCs/>
                <w:color w:val="000000" w:themeColor="dark1"/>
              </w:rPr>
              <w:t>尊重與關懷</w:t>
            </w:r>
          </w:p>
          <w:p w14:paraId="293102F8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412E0">
              <w:rPr>
                <w:rFonts w:ascii="Times New Roman" w:eastAsia="標楷體" w:hAnsi="Times New Roman" w:cs="Times New Roman"/>
                <w:sz w:val="20"/>
                <w:szCs w:val="20"/>
              </w:rPr>
              <w:t>E4</w:t>
            </w:r>
            <w:r w:rsidRPr="001412E0">
              <w:rPr>
                <w:rFonts w:ascii="Times New Roman" w:eastAsia="標楷體" w:hAnsi="Times New Roman" w:cs="Times New Roman"/>
                <w:sz w:val="20"/>
                <w:szCs w:val="20"/>
              </w:rPr>
              <w:t>覺知自身的生活方式會對自然環境產生影響和衝擊。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BA9ED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□完全做到</w:t>
            </w:r>
          </w:p>
          <w:p w14:paraId="69C2CE06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□大部分做到</w:t>
            </w:r>
          </w:p>
          <w:p w14:paraId="7166AFB7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□做到一半</w:t>
            </w:r>
          </w:p>
          <w:p w14:paraId="0B700322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□無法做到</w:t>
            </w:r>
          </w:p>
        </w:tc>
        <w:tc>
          <w:tcPr>
            <w:tcW w:w="170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34E85F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C3671D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57C53D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03678D1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</w:rPr>
            </w:pPr>
          </w:p>
        </w:tc>
      </w:tr>
      <w:tr w:rsidR="006B5B4A" w14:paraId="03F3162C" w14:textId="77777777" w:rsidTr="00CA5927">
        <w:trPr>
          <w:trHeight w:val="1620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36463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color w:val="000000" w:themeColor="dark1"/>
              </w:rPr>
            </w:pPr>
            <w:r w:rsidRPr="001412E0">
              <w:rPr>
                <w:rFonts w:ascii="Times New Roman" w:eastAsia="標楷體" w:hAnsi="Times New Roman" w:cs="Times New Roman"/>
                <w:b/>
                <w:bCs/>
                <w:color w:val="000000" w:themeColor="dark1"/>
              </w:rPr>
              <w:t>友善環境</w:t>
            </w:r>
          </w:p>
          <w:p w14:paraId="33BF0A66" w14:textId="77777777" w:rsidR="006B5B4A" w:rsidRPr="001412E0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00" w:themeColor="dark1"/>
                <w:sz w:val="20"/>
                <w:szCs w:val="20"/>
              </w:rPr>
            </w:pPr>
            <w:r w:rsidRPr="001412E0">
              <w:rPr>
                <w:rFonts w:ascii="Times New Roman" w:eastAsia="標楷體" w:hAnsi="Times New Roman" w:cs="Times New Roman"/>
                <w:bCs/>
                <w:color w:val="000000" w:themeColor="dark1"/>
                <w:sz w:val="20"/>
                <w:szCs w:val="20"/>
              </w:rPr>
              <w:t>E7</w:t>
            </w:r>
            <w:r w:rsidRPr="001412E0">
              <w:rPr>
                <w:rFonts w:ascii="Times New Roman" w:eastAsia="標楷體" w:hAnsi="Times New Roman" w:cs="Times New Roman"/>
                <w:bCs/>
                <w:color w:val="000000" w:themeColor="dark1"/>
                <w:sz w:val="20"/>
                <w:szCs w:val="20"/>
              </w:rPr>
              <w:t>參加學校校外教學活動，認識地方環境，如生態、環保、地質、文化等的戶外學習。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EBC21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□完全做到</w:t>
            </w:r>
          </w:p>
          <w:p w14:paraId="418405FF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□大部分做到</w:t>
            </w:r>
          </w:p>
          <w:p w14:paraId="00E6D079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□做到一半</w:t>
            </w:r>
          </w:p>
          <w:p w14:paraId="31D8545A" w14:textId="77777777" w:rsidR="006B5B4A" w:rsidRDefault="006B5B4A" w:rsidP="00CA592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□無法做到</w:t>
            </w:r>
          </w:p>
        </w:tc>
        <w:tc>
          <w:tcPr>
            <w:tcW w:w="170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28C27C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B9E074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E4BCB9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828E557" w14:textId="77777777" w:rsidR="006B5B4A" w:rsidRDefault="006B5B4A" w:rsidP="00CA5927">
            <w:pPr>
              <w:widowControl/>
              <w:rPr>
                <w:rFonts w:ascii="標楷體" w:eastAsia="標楷體" w:hAnsi="標楷體" w:cs="Arial"/>
              </w:rPr>
            </w:pPr>
          </w:p>
        </w:tc>
      </w:tr>
    </w:tbl>
    <w:p w14:paraId="4FB6E67D" w14:textId="77777777" w:rsidR="00F6722C" w:rsidRPr="00213190" w:rsidRDefault="00F6722C" w:rsidP="00F6722C">
      <w:pPr>
        <w:rPr>
          <w:rFonts w:ascii="標楷體" w:eastAsia="標楷體" w:hAnsi="標楷體"/>
          <w:b/>
          <w:bCs/>
        </w:rPr>
      </w:pPr>
      <w:r w:rsidRPr="00213190">
        <w:rPr>
          <w:rFonts w:ascii="標楷體" w:eastAsia="標楷體" w:hAnsi="標楷體" w:hint="eastAsia"/>
          <w:b/>
          <w:bCs/>
        </w:rPr>
        <w:t>六、課後省思與評鑑</w:t>
      </w:r>
      <w:r w:rsidRPr="00213190">
        <w:rPr>
          <w:rFonts w:ascii="標楷體" w:eastAsia="標楷體" w:hAnsi="標楷體" w:hint="eastAsia"/>
          <w:b/>
        </w:rPr>
        <w:t>：</w:t>
      </w:r>
    </w:p>
    <w:p w14:paraId="36B53742" w14:textId="77777777" w:rsidR="001412E0" w:rsidRPr="00213190" w:rsidRDefault="00F6722C" w:rsidP="001412E0">
      <w:pPr>
        <w:tabs>
          <w:tab w:val="left" w:pos="5535"/>
        </w:tabs>
        <w:rPr>
          <w:rFonts w:ascii="標楷體" w:eastAsia="標楷體" w:hAnsi="標楷體"/>
        </w:rPr>
      </w:pPr>
      <w:r w:rsidRPr="001412E0">
        <w:rPr>
          <w:rFonts w:ascii="標楷體" w:eastAsia="標楷體" w:hAnsi="標楷體" w:hint="eastAsia"/>
          <w:highlight w:val="yellow"/>
        </w:rPr>
        <w:t>※省思與評鑑說明，可</w:t>
      </w:r>
      <w:proofErr w:type="gramStart"/>
      <w:r w:rsidRPr="001412E0">
        <w:rPr>
          <w:rFonts w:ascii="標楷體" w:eastAsia="標楷體" w:hAnsi="標楷體" w:hint="eastAsia"/>
          <w:highlight w:val="yellow"/>
        </w:rPr>
        <w:t>採</w:t>
      </w:r>
      <w:proofErr w:type="gramEnd"/>
      <w:r w:rsidRPr="001412E0">
        <w:rPr>
          <w:rFonts w:ascii="標楷體" w:eastAsia="標楷體" w:hAnsi="標楷體" w:hint="eastAsia"/>
          <w:highlight w:val="yellow"/>
        </w:rPr>
        <w:t>表件或文字敘述</w:t>
      </w:r>
      <w:r w:rsidR="001412E0" w:rsidRPr="001412E0">
        <w:rPr>
          <w:rFonts w:ascii="標楷體" w:eastAsia="標楷體" w:hAnsi="標楷體" w:hint="eastAsia"/>
          <w:highlight w:val="yellow"/>
        </w:rPr>
        <w:t xml:space="preserve"> (以下表件僅供參考，各</w:t>
      </w:r>
      <w:proofErr w:type="gramStart"/>
      <w:r w:rsidR="001412E0" w:rsidRPr="001412E0">
        <w:rPr>
          <w:rFonts w:ascii="標楷體" w:eastAsia="標楷體" w:hAnsi="標楷體" w:hint="eastAsia"/>
          <w:highlight w:val="yellow"/>
        </w:rPr>
        <w:t>校社群可</w:t>
      </w:r>
      <w:proofErr w:type="gramEnd"/>
      <w:r w:rsidR="001412E0" w:rsidRPr="001412E0">
        <w:rPr>
          <w:rFonts w:ascii="標楷體" w:eastAsia="標楷體" w:hAnsi="標楷體" w:hint="eastAsia"/>
          <w:highlight w:val="yellow"/>
        </w:rPr>
        <w:t>自行設計)</w:t>
      </w:r>
    </w:p>
    <w:p w14:paraId="61159D64" w14:textId="77777777" w:rsidR="001412E0" w:rsidRDefault="001412E0" w:rsidP="001412E0">
      <w:pPr>
        <w:adjustRightInd w:val="0"/>
        <w:snapToGrid w:val="0"/>
        <w:rPr>
          <w:rFonts w:ascii="標楷體" w:eastAsia="標楷體" w:hAnsi="標楷體"/>
        </w:rPr>
      </w:pPr>
    </w:p>
    <w:p w14:paraId="1543EAEF" w14:textId="77777777" w:rsidR="001412E0" w:rsidRDefault="001412E0" w:rsidP="001412E0">
      <w:pPr>
        <w:adjustRightInd w:val="0"/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課程進行將針對課程設計流程、風險檢視與再評估及教學效益三個面向進行課程省思評鑑，具提做法如下: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3118"/>
        <w:gridCol w:w="2120"/>
      </w:tblGrid>
      <w:tr w:rsidR="001412E0" w14:paraId="66062C1F" w14:textId="77777777" w:rsidTr="001412E0">
        <w:trPr>
          <w:trHeight w:val="6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91FD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評鑑面向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579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問題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5F46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評鑑指標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E2BC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回饋分享</w:t>
            </w:r>
          </w:p>
        </w:tc>
      </w:tr>
      <w:tr w:rsidR="001412E0" w14:paraId="1FAFB461" w14:textId="77777777" w:rsidTr="001412E0">
        <w:trPr>
          <w:trHeight w:val="130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BB3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課程設計流程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DDD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課程設計六大步驟是否合理?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54BA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適切且合理</w:t>
            </w:r>
            <w:proofErr w:type="gramEnd"/>
          </w:p>
          <w:p w14:paraId="64A93B4F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□宜再針對部分修正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A70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412E0" w14:paraId="78704BA1" w14:textId="77777777" w:rsidTr="001412E0">
        <w:trPr>
          <w:trHeight w:val="130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B0F9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風險再評估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2216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課程進行安全順暢嗎?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99D5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□安全且可行</w:t>
            </w:r>
          </w:p>
          <w:p w14:paraId="1F87532D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宜針在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進行評估調整</w:t>
            </w:r>
          </w:p>
          <w:p w14:paraId="258EB42D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□不安全，不宜再進行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D91E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1412E0" w14:paraId="5FE6EA83" w14:textId="77777777" w:rsidTr="001412E0">
        <w:trPr>
          <w:trHeight w:val="130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69E2" w14:textId="77777777" w:rsidR="001412E0" w:rsidRDefault="001412E0" w:rsidP="001412E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教學效益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C975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學生是否學到正向、優質的內容?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7CD8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□課程有意義及價值</w:t>
            </w:r>
          </w:p>
          <w:p w14:paraId="2DFF6787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□課程不具意義與價值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5F97" w14:textId="77777777" w:rsidR="001412E0" w:rsidRDefault="001412E0" w:rsidP="001412E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38BF8872" w14:textId="77777777" w:rsidR="001412E0" w:rsidRDefault="001412E0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51490C2B" w14:textId="728155CB" w:rsidR="00CA5927" w:rsidRDefault="00CA5927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66C546F4" w14:textId="393FE25F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62DC2748" w14:textId="32DBEE04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3A46E8C5" w14:textId="4D5C94D3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73C63286" w14:textId="158D30A6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64900E6B" w14:textId="05860EF8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02F8E962" w14:textId="221E0B4D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75A45360" w14:textId="3C1F88E1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20D2F515" w14:textId="5810FC32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1EA7F4A4" w14:textId="2C60EF54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1DCA2263" w14:textId="6E9604A2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0C3C9E6F" w14:textId="0C96CB3D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0FFF9E82" w14:textId="5C708F4E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6536985F" w14:textId="7A806A12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2B723485" w14:textId="57558F15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085EFE63" w14:textId="3F51C2B4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3EA749B5" w14:textId="32C3882F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124C4E57" w14:textId="14661C3A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2C558E86" w14:textId="69498005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43C13BBF" w14:textId="671DF8DC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03E0EE09" w14:textId="67188823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332BA1C0" w14:textId="2BE8FFF8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24B08FEF" w14:textId="248E7833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08A61519" w14:textId="66840804" w:rsidR="00A56F1E" w:rsidRDefault="00A56F1E" w:rsidP="00F6722C">
      <w:pPr>
        <w:adjustRightInd w:val="0"/>
        <w:snapToGrid w:val="0"/>
        <w:rPr>
          <w:rFonts w:asciiTheme="minorEastAsia" w:hAnsiTheme="minorEastAsia"/>
          <w:bCs/>
        </w:rPr>
      </w:pPr>
    </w:p>
    <w:p w14:paraId="7A64AC8D" w14:textId="2620820F" w:rsidR="00F6722C" w:rsidRPr="00A56F1E" w:rsidRDefault="00F6722C" w:rsidP="00F6722C">
      <w:pPr>
        <w:adjustRightInd w:val="0"/>
        <w:snapToGrid w:val="0"/>
        <w:rPr>
          <w:rFonts w:ascii="標楷體" w:eastAsia="標楷體" w:hAnsi="標楷體" w:cs="新細明體"/>
          <w:kern w:val="0"/>
          <w:sz w:val="28"/>
          <w:szCs w:val="28"/>
          <w:bdr w:val="single" w:sz="4" w:space="0" w:color="auto"/>
        </w:rPr>
      </w:pPr>
      <w:r w:rsidRPr="00A56F1E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附</w:t>
      </w:r>
      <w:r w:rsidR="001D0C8A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 xml:space="preserve"> </w:t>
      </w:r>
      <w:r w:rsidRPr="00A56F1E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件</w:t>
      </w:r>
    </w:p>
    <w:p w14:paraId="02E7E07B" w14:textId="77777777" w:rsidR="00A56F1E" w:rsidRPr="00CB1DB7" w:rsidRDefault="00A56F1E" w:rsidP="00A56F1E">
      <w:pPr>
        <w:widowControl/>
        <w:spacing w:line="56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東縣新園國小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【花蓮生態文化之旅】學習單</w:t>
      </w:r>
    </w:p>
    <w:p w14:paraId="149B7413" w14:textId="34A9642A" w:rsidR="00A56F1E" w:rsidRPr="00F2261E" w:rsidRDefault="00A56F1E" w:rsidP="00A56F1E">
      <w:pPr>
        <w:widowControl/>
        <w:spacing w:line="560" w:lineRule="exact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                                          姓名：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 xml:space="preserve">           </w:t>
      </w:r>
    </w:p>
    <w:p w14:paraId="2AC0C8E2" w14:textId="77777777" w:rsidR="00A56F1E" w:rsidRPr="00CB1DB7" w:rsidRDefault="00A56F1E" w:rsidP="00A56F1E">
      <w:pPr>
        <w:widowControl/>
        <w:spacing w:line="5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第一部分：糖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廠</w:t>
      </w: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探險隊</w:t>
      </w:r>
    </w:p>
    <w:p w14:paraId="40E757A0" w14:textId="77777777" w:rsidR="00A56F1E" w:rsidRPr="00CB1DB7" w:rsidRDefault="00A56F1E" w:rsidP="00A56F1E">
      <w:pPr>
        <w:widowControl/>
        <w:shd w:val="clear" w:color="auto" w:fill="FFFFFF"/>
        <w:spacing w:line="560" w:lineRule="exact"/>
        <w:ind w:left="426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在花蓮糖廠環境教育中心觀察，請寫出日式建築地板「架高」的具體作用：</w:t>
      </w:r>
    </w:p>
    <w:p w14:paraId="06196095" w14:textId="6D7C2D4D" w:rsidR="00A56F1E" w:rsidRPr="00CB1DB7" w:rsidRDefault="00A56F1E" w:rsidP="00A56F1E">
      <w:pPr>
        <w:widowControl/>
        <w:shd w:val="clear" w:color="auto" w:fill="FFFFFF"/>
        <w:spacing w:before="100" w:beforeAutospacing="1" w:after="100" w:afterAutospacing="1" w:line="560" w:lineRule="exact"/>
        <w:ind w:left="426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 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。</w:t>
      </w:r>
    </w:p>
    <w:p w14:paraId="169AE43C" w14:textId="77777777" w:rsidR="00A56F1E" w:rsidRPr="00CB1DB7" w:rsidRDefault="00A56F1E" w:rsidP="00A56F1E">
      <w:pPr>
        <w:widowControl/>
        <w:shd w:val="clear" w:color="auto" w:fill="FFFFFF"/>
        <w:spacing w:before="100" w:beforeAutospacing="1" w:after="100" w:afterAutospacing="1" w:line="560" w:lineRule="exact"/>
        <w:ind w:left="426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在「</w:t>
      </w:r>
      <w:proofErr w:type="gramStart"/>
      <w:r w:rsidRPr="00CB1DB7">
        <w:rPr>
          <w:rFonts w:ascii="標楷體" w:eastAsia="標楷體" w:hAnsi="標楷體" w:cs="新細明體"/>
          <w:kern w:val="0"/>
          <w:sz w:val="28"/>
          <w:szCs w:val="28"/>
        </w:rPr>
        <w:t>花漾手抄</w:t>
      </w:r>
      <w:proofErr w:type="gramEnd"/>
      <w:r w:rsidRPr="00CB1DB7">
        <w:rPr>
          <w:rFonts w:ascii="標楷體" w:eastAsia="標楷體" w:hAnsi="標楷體" w:cs="新細明體"/>
          <w:kern w:val="0"/>
          <w:sz w:val="28"/>
          <w:szCs w:val="28"/>
        </w:rPr>
        <w:t>紙」體驗中，這項工藝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和負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責任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的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生產與消費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有什麼關係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？</w:t>
      </w:r>
    </w:p>
    <w:p w14:paraId="4F329CCD" w14:textId="789D42F8" w:rsidR="00A56F1E" w:rsidRPr="00CB1DB7" w:rsidRDefault="00A56F1E" w:rsidP="00A56F1E">
      <w:pPr>
        <w:widowControl/>
        <w:shd w:val="clear" w:color="auto" w:fill="FFFFFF"/>
        <w:spacing w:before="100" w:beforeAutospacing="1" w:after="100" w:afterAutospacing="1" w:line="560" w:lineRule="exact"/>
        <w:ind w:left="426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 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。</w:t>
      </w:r>
    </w:p>
    <w:p w14:paraId="63B6377E" w14:textId="77777777" w:rsidR="00A56F1E" w:rsidRPr="00CB1DB7" w:rsidRDefault="00A56F1E" w:rsidP="00A56F1E">
      <w:pPr>
        <w:widowControl/>
        <w:spacing w:line="5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第二部分：農場觀察員</w:t>
      </w:r>
    </w:p>
    <w:p w14:paraId="607BC080" w14:textId="77777777" w:rsidR="00A56F1E" w:rsidRPr="00CB1DB7" w:rsidRDefault="00A56F1E" w:rsidP="00A56F1E">
      <w:pPr>
        <w:widowControl/>
        <w:shd w:val="clear" w:color="auto" w:fill="FFFFFF"/>
        <w:spacing w:line="560" w:lineRule="exact"/>
        <w:ind w:left="426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生物防治大挑戰：在兆豐農場「</w:t>
      </w:r>
      <w:proofErr w:type="gramStart"/>
      <w:r w:rsidRPr="00CB1DB7">
        <w:rPr>
          <w:rFonts w:ascii="標楷體" w:eastAsia="標楷體" w:hAnsi="標楷體" w:cs="新細明體"/>
          <w:kern w:val="0"/>
          <w:sz w:val="28"/>
          <w:szCs w:val="28"/>
        </w:rPr>
        <w:t>小蜂立</w:t>
      </w:r>
      <w:proofErr w:type="gramEnd"/>
      <w:r w:rsidRPr="00CB1DB7">
        <w:rPr>
          <w:rFonts w:ascii="標楷體" w:eastAsia="標楷體" w:hAnsi="標楷體" w:cs="新細明體"/>
          <w:kern w:val="0"/>
          <w:sz w:val="28"/>
          <w:szCs w:val="28"/>
        </w:rPr>
        <w:t>大功」</w:t>
      </w:r>
      <w:r w:rsidRPr="00CB1DB7">
        <w:rPr>
          <w:rFonts w:ascii="標楷體" w:eastAsia="標楷體" w:hAnsi="標楷體" w:cs="新細明體" w:hint="eastAsia"/>
          <w:kern w:val="0"/>
          <w:sz w:val="28"/>
          <w:szCs w:val="28"/>
        </w:rPr>
        <w:t>活動中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提到的寄生蜂，如何</w:t>
      </w:r>
      <w:r w:rsidRPr="00CB1DB7">
        <w:rPr>
          <w:rFonts w:ascii="標楷體" w:eastAsia="標楷體" w:hAnsi="標楷體" w:cs="新細明體" w:hint="eastAsia"/>
          <w:kern w:val="0"/>
          <w:sz w:val="28"/>
          <w:szCs w:val="28"/>
        </w:rPr>
        <w:t>幫助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農場</w:t>
      </w:r>
      <w:r w:rsidRPr="00CB1DB7">
        <w:rPr>
          <w:rFonts w:ascii="標楷體" w:eastAsia="標楷體" w:hAnsi="標楷體" w:cs="新細明體" w:hint="eastAsia"/>
          <w:kern w:val="0"/>
          <w:sz w:val="28"/>
          <w:szCs w:val="28"/>
        </w:rPr>
        <w:t>減少</w:t>
      </w:r>
      <w:r w:rsidRPr="00CB1DB7">
        <w:rPr>
          <w:rFonts w:ascii="標楷體" w:eastAsia="標楷體" w:hAnsi="標楷體" w:cs="新細明體"/>
          <w:kern w:val="0"/>
          <w:sz w:val="28"/>
          <w:szCs w:val="28"/>
        </w:rPr>
        <w:t>噴灑化學農藥？</w:t>
      </w:r>
    </w:p>
    <w:p w14:paraId="0694E5A4" w14:textId="3B32BDEC" w:rsidR="00A56F1E" w:rsidRPr="00CB1DB7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426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 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。</w:t>
      </w:r>
    </w:p>
    <w:p w14:paraId="193A70B7" w14:textId="24175887" w:rsidR="00A56F1E" w:rsidRDefault="00A56F1E" w:rsidP="00A56F1E">
      <w:pPr>
        <w:widowControl/>
        <w:shd w:val="clear" w:color="auto" w:fill="FFFFFF"/>
        <w:spacing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  2.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請描述你在「星光探索」中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看到的一種印象最深刻的動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物，並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寫出</w:t>
      </w:r>
      <w:proofErr w:type="gramStart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牠</w:t>
      </w:r>
      <w:proofErr w:type="gramEnd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的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名稱和畫出</w:t>
      </w:r>
      <w:proofErr w:type="gramStart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牠</w:t>
      </w:r>
      <w:proofErr w:type="gramEnd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的特徵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(可以利用網路查詢資料)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。</w:t>
      </w:r>
    </w:p>
    <w:p w14:paraId="7202CF6E" w14:textId="06ED1DD0" w:rsidR="00A56F1E" w:rsidRPr="00431CAC" w:rsidRDefault="00A56F1E" w:rsidP="00A56F1E">
      <w:pPr>
        <w:spacing w:beforeLines="50" w:before="180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  <w:u w:val="single"/>
        </w:rPr>
      </w:pPr>
      <w:r>
        <w:rPr>
          <w:rFonts w:ascii="標楷體" w:eastAsia="標楷體" w:hAnsi="標楷體" w:cs="Times New Roman"/>
          <w:noProof/>
          <w:color w:val="30303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ED8A3" wp14:editId="75D7C07D">
                <wp:simplePos x="0" y="0"/>
                <wp:positionH relativeFrom="column">
                  <wp:posOffset>377190</wp:posOffset>
                </wp:positionH>
                <wp:positionV relativeFrom="paragraph">
                  <wp:posOffset>118720</wp:posOffset>
                </wp:positionV>
                <wp:extent cx="5464454" cy="2464638"/>
                <wp:effectExtent l="0" t="0" r="2222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454" cy="24646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EA0B3" id="矩形 1" o:spid="_x0000_s1026" style="position:absolute;margin-left:29.7pt;margin-top:9.35pt;width:430.25pt;height:19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    </w:t>
      </w:r>
      <w:r w:rsidRPr="00431CAC"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動物名稱：</w:t>
      </w:r>
      <w:r w:rsidRPr="00431CAC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</w:t>
      </w:r>
    </w:p>
    <w:p w14:paraId="70DC9C94" w14:textId="1A8F4F97" w:rsidR="00A56F1E" w:rsidRPr="00431CAC" w:rsidRDefault="00A56F1E" w:rsidP="00A56F1E">
      <w:pPr>
        <w:widowControl/>
        <w:shd w:val="clear" w:color="auto" w:fill="FFFFFF"/>
        <w:spacing w:before="100" w:beforeAutospacing="1" w:after="100" w:afterAutospacing="1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</w:p>
    <w:p w14:paraId="5A6FD013" w14:textId="5A564689" w:rsidR="00A56F1E" w:rsidRDefault="00A56F1E" w:rsidP="00A56F1E">
      <w:pPr>
        <w:widowControl/>
        <w:shd w:val="clear" w:color="auto" w:fill="FFFFFF"/>
        <w:spacing w:before="100" w:beforeAutospacing="1" w:after="100" w:afterAutospacing="1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</w:p>
    <w:p w14:paraId="0E8E61EA" w14:textId="77777777" w:rsidR="00A56F1E" w:rsidRDefault="00A56F1E" w:rsidP="00A56F1E">
      <w:pPr>
        <w:widowControl/>
        <w:shd w:val="clear" w:color="auto" w:fill="FFFFFF"/>
        <w:spacing w:before="100" w:beforeAutospacing="1" w:after="100" w:afterAutospacing="1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</w:p>
    <w:p w14:paraId="0B713752" w14:textId="77777777" w:rsidR="00A56F1E" w:rsidRPr="00CB1DB7" w:rsidRDefault="00A56F1E" w:rsidP="00A56F1E">
      <w:pPr>
        <w:widowControl/>
        <w:spacing w:line="5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第三部分：綠色行動家（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請在這次課程中你有確實做到的□中打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sym w:font="Wingdings" w:char="F0FC"/>
      </w: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）</w:t>
      </w:r>
    </w:p>
    <w:p w14:paraId="1163FFFC" w14:textId="77777777" w:rsidR="00A56F1E" w:rsidRPr="00CB1DB7" w:rsidRDefault="00A56F1E" w:rsidP="00A56F1E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□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我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有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自備水壺，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沒有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購買瓶裝水。</w:t>
      </w:r>
    </w:p>
    <w:p w14:paraId="44602D0E" w14:textId="77777777" w:rsidR="00A56F1E" w:rsidRPr="00CB1DB7" w:rsidRDefault="00A56F1E" w:rsidP="00A56F1E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□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我在用餐時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有把食物吃光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，不</w:t>
      </w:r>
      <w:proofErr w:type="gramStart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產生剩食</w:t>
      </w:r>
      <w:proofErr w:type="gramEnd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。</w:t>
      </w:r>
    </w:p>
    <w:p w14:paraId="38AD4901" w14:textId="77777777" w:rsidR="00A56F1E" w:rsidRPr="00CB1DB7" w:rsidRDefault="00A56F1E" w:rsidP="00A56F1E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560" w:lineRule="exact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□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我在觀察動物時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有</w:t>
      </w:r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保持安靜，</w:t>
      </w:r>
      <w:proofErr w:type="gramStart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不</w:t>
      </w:r>
      <w:proofErr w:type="gramEnd"/>
      <w:r w:rsidRPr="00CB1DB7"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>任意干擾或餵食。</w:t>
      </w:r>
    </w:p>
    <w:p w14:paraId="6AD679D0" w14:textId="77777777" w:rsidR="00A56F1E" w:rsidRPr="00CB1DB7" w:rsidRDefault="00A56F1E" w:rsidP="00A56F1E">
      <w:pPr>
        <w:widowControl/>
        <w:spacing w:line="5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第四部分：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回憶滿滿(寫出你參加這次戶外教育的收穫與感想)</w:t>
      </w:r>
    </w:p>
    <w:p w14:paraId="410C0138" w14:textId="507CA6F5" w:rsidR="00A56F1E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  <w:u w:val="single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0497A77A" w14:textId="2A3C239F" w:rsidR="00A56F1E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  <w:u w:val="single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49009689" w14:textId="2FE517FE" w:rsidR="00A56F1E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  <w:u w:val="single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369BEDD9" w14:textId="2633EF62" w:rsidR="00A56F1E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  <w:u w:val="single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17005CC6" w14:textId="7B8B4EF5" w:rsidR="00A56F1E" w:rsidRPr="00CB1DB7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03F3E197" w14:textId="61DA706B" w:rsidR="00A56F1E" w:rsidRPr="00CB1DB7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3E22002C" w14:textId="1D13FBA8" w:rsidR="00A56F1E" w:rsidRPr="00CB1DB7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396D792B" w14:textId="36152241" w:rsidR="00A56F1E" w:rsidRPr="00CB1DB7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</w:t>
      </w:r>
      <w:r w:rsidRPr="00CB1DB7"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</w:t>
      </w:r>
    </w:p>
    <w:p w14:paraId="7C2D3BD3" w14:textId="77777777" w:rsidR="00A56F1E" w:rsidRDefault="00A56F1E" w:rsidP="00A56F1E">
      <w:pPr>
        <w:pStyle w:val="a8"/>
        <w:widowControl/>
        <w:shd w:val="clear" w:color="auto" w:fill="FFFFFF"/>
        <w:spacing w:before="100" w:beforeAutospacing="1" w:after="100" w:afterAutospacing="1" w:line="560" w:lineRule="exact"/>
        <w:ind w:leftChars="0" w:left="14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color w:val="303030"/>
          <w:kern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91B9583" wp14:editId="6243A27F">
            <wp:simplePos x="0" y="0"/>
            <wp:positionH relativeFrom="column">
              <wp:posOffset>2315210</wp:posOffset>
            </wp:positionH>
            <wp:positionV relativeFrom="paragraph">
              <wp:posOffset>825500</wp:posOffset>
            </wp:positionV>
            <wp:extent cx="846455" cy="84645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 w:hint="eastAsia"/>
          <w:noProof/>
          <w:color w:val="303030"/>
          <w:kern w:val="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7BDCF28" wp14:editId="27C11663">
            <wp:simplePos x="0" y="0"/>
            <wp:positionH relativeFrom="column">
              <wp:posOffset>5409336</wp:posOffset>
            </wp:positionH>
            <wp:positionV relativeFrom="paragraph">
              <wp:posOffset>824230</wp:posOffset>
            </wp:positionV>
            <wp:extent cx="653415" cy="793750"/>
            <wp:effectExtent l="0" t="0" r="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1" r="8294"/>
                    <a:stretch/>
                  </pic:blipFill>
                  <pic:spPr bwMode="auto">
                    <a:xfrm>
                      <a:off x="0" y="0"/>
                      <a:ext cx="653415" cy="79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Pr="00CB1DB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部分：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心情點點(勾選出你參加這次戶外教育後的心情，並用一句話說明你選擇這個心情的原因)</w:t>
      </w:r>
    </w:p>
    <w:p w14:paraId="6E5D0097" w14:textId="77777777" w:rsidR="00A56F1E" w:rsidRDefault="00A56F1E" w:rsidP="00A56F1E">
      <w:pPr>
        <w:pStyle w:val="a8"/>
        <w:widowControl/>
        <w:shd w:val="clear" w:color="auto" w:fill="FFFFFF"/>
        <w:spacing w:after="100" w:afterAutospacing="1" w:line="560" w:lineRule="exact"/>
        <w:ind w:leftChars="0" w:left="142" w:firstLineChars="300" w:firstLine="840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color w:val="303030"/>
          <w:kern w:val="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5849A2C" wp14:editId="3B1B6B64">
            <wp:simplePos x="0" y="0"/>
            <wp:positionH relativeFrom="column">
              <wp:posOffset>805485</wp:posOffset>
            </wp:positionH>
            <wp:positionV relativeFrom="paragraph">
              <wp:posOffset>10160</wp:posOffset>
            </wp:positionV>
            <wp:extent cx="802640" cy="69024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3" t="12208" r="6864" b="12399"/>
                    <a:stretch/>
                  </pic:blipFill>
                  <pic:spPr bwMode="auto">
                    <a:xfrm>
                      <a:off x="0" y="0"/>
                      <a:ext cx="802640" cy="69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 w:hint="eastAsia"/>
          <w:noProof/>
          <w:color w:val="303030"/>
          <w:kern w:val="0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5F3BA44" wp14:editId="123D7B80">
            <wp:simplePos x="0" y="0"/>
            <wp:positionH relativeFrom="column">
              <wp:posOffset>3939311</wp:posOffset>
            </wp:positionH>
            <wp:positionV relativeFrom="paragraph">
              <wp:posOffset>9525</wp:posOffset>
            </wp:positionV>
            <wp:extent cx="680313" cy="697450"/>
            <wp:effectExtent l="0" t="0" r="5715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2" t="10107" r="9830" b="8227"/>
                    <a:stretch/>
                  </pic:blipFill>
                  <pic:spPr bwMode="auto">
                    <a:xfrm>
                      <a:off x="0" y="0"/>
                      <a:ext cx="680313" cy="69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□               □               </w:t>
      </w:r>
      <w:proofErr w:type="gramEnd"/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□            </w:t>
      </w:r>
      <w:r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□          </w:t>
      </w:r>
    </w:p>
    <w:p w14:paraId="00EC9346" w14:textId="77777777" w:rsidR="00A56F1E" w:rsidRDefault="00A56F1E" w:rsidP="00A56F1E">
      <w:pPr>
        <w:spacing w:beforeLines="100" w:before="360"/>
        <w:rPr>
          <w:rFonts w:ascii="標楷體" w:eastAsia="標楷體" w:hAnsi="標楷體" w:cs="Times New Roman"/>
          <w:color w:val="30303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開心      </w:t>
      </w:r>
      <w:r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 生氣             難過       </w:t>
      </w:r>
      <w:r>
        <w:rPr>
          <w:rFonts w:ascii="標楷體" w:eastAsia="標楷體" w:hAnsi="標楷體" w:cs="Times New Roman"/>
          <w:color w:val="30303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 xml:space="preserve">疑惑    </w:t>
      </w:r>
    </w:p>
    <w:p w14:paraId="033CA2C0" w14:textId="32A822FB" w:rsidR="00F6722C" w:rsidRPr="00D027CE" w:rsidRDefault="00A56F1E">
      <w:r w:rsidRPr="002F007B"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我選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擇</w:t>
      </w:r>
      <w:r w:rsidRPr="002F007B"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這個心情，因為</w:t>
      </w:r>
      <w:r>
        <w:rPr>
          <w:rFonts w:ascii="標楷體" w:eastAsia="標楷體" w:hAnsi="標楷體" w:cs="Times New Roman" w:hint="eastAsia"/>
          <w:color w:val="303030"/>
          <w:kern w:val="0"/>
          <w:sz w:val="28"/>
          <w:szCs w:val="28"/>
          <w:u w:val="single"/>
        </w:rPr>
        <w:t xml:space="preserve">                                              </w:t>
      </w:r>
      <w:r w:rsidRPr="002F007B">
        <w:rPr>
          <w:rFonts w:ascii="標楷體" w:eastAsia="標楷體" w:hAnsi="標楷體" w:cs="Times New Roman" w:hint="eastAsia"/>
          <w:color w:val="303030"/>
          <w:kern w:val="0"/>
          <w:sz w:val="28"/>
          <w:szCs w:val="28"/>
        </w:rPr>
        <w:t>。</w:t>
      </w:r>
    </w:p>
    <w:sectPr w:rsidR="00F6722C" w:rsidRPr="00D027CE" w:rsidSect="00157054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0700" w14:textId="77777777" w:rsidR="00837C35" w:rsidRDefault="00837C35">
      <w:r>
        <w:separator/>
      </w:r>
    </w:p>
  </w:endnote>
  <w:endnote w:type="continuationSeparator" w:id="0">
    <w:p w14:paraId="603AC58A" w14:textId="77777777" w:rsidR="00837C35" w:rsidRDefault="0083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0400" w14:textId="77777777" w:rsidR="00CA5927" w:rsidRDefault="00CA592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200E5">
      <w:rPr>
        <w:noProof/>
        <w:lang w:val="zh-TW"/>
      </w:rPr>
      <w:t>10</w:t>
    </w:r>
    <w:r>
      <w:rPr>
        <w:lang w:val="zh-TW"/>
      </w:rPr>
      <w:fldChar w:fldCharType="end"/>
    </w:r>
  </w:p>
  <w:p w14:paraId="61676990" w14:textId="77777777" w:rsidR="00CA5927" w:rsidRDefault="00CA59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8E63" w14:textId="77777777" w:rsidR="00837C35" w:rsidRDefault="00837C35">
      <w:r>
        <w:separator/>
      </w:r>
    </w:p>
  </w:footnote>
  <w:footnote w:type="continuationSeparator" w:id="0">
    <w:p w14:paraId="4AA4C28B" w14:textId="77777777" w:rsidR="00837C35" w:rsidRDefault="0083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1F9"/>
    <w:multiLevelType w:val="hybridMultilevel"/>
    <w:tmpl w:val="310039DC"/>
    <w:lvl w:ilvl="0" w:tplc="C48E2BF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00E39"/>
    <w:multiLevelType w:val="hybridMultilevel"/>
    <w:tmpl w:val="CA8845EE"/>
    <w:lvl w:ilvl="0" w:tplc="AC3864A0">
      <w:start w:val="3"/>
      <w:numFmt w:val="taiwaneseCountingThousand"/>
      <w:lvlText w:val="%1、"/>
      <w:lvlJc w:val="left"/>
      <w:pPr>
        <w:ind w:left="480" w:hanging="48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25190"/>
    <w:multiLevelType w:val="hybridMultilevel"/>
    <w:tmpl w:val="9A7ACC66"/>
    <w:lvl w:ilvl="0" w:tplc="174E7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B628A"/>
    <w:multiLevelType w:val="hybridMultilevel"/>
    <w:tmpl w:val="3F46B5C8"/>
    <w:lvl w:ilvl="0" w:tplc="EF0AE3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56479"/>
    <w:multiLevelType w:val="hybridMultilevel"/>
    <w:tmpl w:val="8BC0D4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F44CF3"/>
    <w:multiLevelType w:val="hybridMultilevel"/>
    <w:tmpl w:val="A8E02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3845"/>
    <w:multiLevelType w:val="hybridMultilevel"/>
    <w:tmpl w:val="F1C83956"/>
    <w:lvl w:ilvl="0" w:tplc="174E720A">
      <w:start w:val="1"/>
      <w:numFmt w:val="bullet"/>
      <w:lvlText w:val="□"/>
      <w:lvlJc w:val="left"/>
      <w:pPr>
        <w:ind w:left="47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7" w15:restartNumberingAfterBreak="0">
    <w:nsid w:val="622868D4"/>
    <w:multiLevelType w:val="hybridMultilevel"/>
    <w:tmpl w:val="D3AA9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8A7A4D"/>
    <w:multiLevelType w:val="multilevel"/>
    <w:tmpl w:val="5DD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90306"/>
    <w:multiLevelType w:val="multilevel"/>
    <w:tmpl w:val="4C46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5220">
    <w:abstractNumId w:val="6"/>
  </w:num>
  <w:num w:numId="2" w16cid:durableId="1730493555">
    <w:abstractNumId w:val="2"/>
  </w:num>
  <w:num w:numId="3" w16cid:durableId="1417438932">
    <w:abstractNumId w:val="5"/>
  </w:num>
  <w:num w:numId="4" w16cid:durableId="253633981">
    <w:abstractNumId w:val="7"/>
  </w:num>
  <w:num w:numId="5" w16cid:durableId="478116456">
    <w:abstractNumId w:val="3"/>
  </w:num>
  <w:num w:numId="6" w16cid:durableId="1367872681">
    <w:abstractNumId w:val="4"/>
  </w:num>
  <w:num w:numId="7" w16cid:durableId="1463116474">
    <w:abstractNumId w:val="1"/>
  </w:num>
  <w:num w:numId="8" w16cid:durableId="1481652870">
    <w:abstractNumId w:val="0"/>
  </w:num>
  <w:num w:numId="9" w16cid:durableId="2045592058">
    <w:abstractNumId w:val="9"/>
  </w:num>
  <w:num w:numId="10" w16cid:durableId="1929194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AD"/>
    <w:rsid w:val="000344F4"/>
    <w:rsid w:val="0007267B"/>
    <w:rsid w:val="000D1BF4"/>
    <w:rsid w:val="000D5963"/>
    <w:rsid w:val="000D6FD7"/>
    <w:rsid w:val="000E3D73"/>
    <w:rsid w:val="000E61FF"/>
    <w:rsid w:val="001412E0"/>
    <w:rsid w:val="0015429B"/>
    <w:rsid w:val="00157054"/>
    <w:rsid w:val="00181637"/>
    <w:rsid w:val="00186ADC"/>
    <w:rsid w:val="001C0752"/>
    <w:rsid w:val="001D0C8A"/>
    <w:rsid w:val="001D4F19"/>
    <w:rsid w:val="001D5461"/>
    <w:rsid w:val="001F2037"/>
    <w:rsid w:val="001F3587"/>
    <w:rsid w:val="00257086"/>
    <w:rsid w:val="002706E0"/>
    <w:rsid w:val="002724D8"/>
    <w:rsid w:val="00294167"/>
    <w:rsid w:val="002D5D68"/>
    <w:rsid w:val="00315BDD"/>
    <w:rsid w:val="00342F43"/>
    <w:rsid w:val="003451BD"/>
    <w:rsid w:val="0035584B"/>
    <w:rsid w:val="00372A3E"/>
    <w:rsid w:val="00374793"/>
    <w:rsid w:val="0039293A"/>
    <w:rsid w:val="003D5596"/>
    <w:rsid w:val="00402E6B"/>
    <w:rsid w:val="0042177B"/>
    <w:rsid w:val="00432D37"/>
    <w:rsid w:val="00434F95"/>
    <w:rsid w:val="00446D6B"/>
    <w:rsid w:val="004630D1"/>
    <w:rsid w:val="004A4C3D"/>
    <w:rsid w:val="005112ED"/>
    <w:rsid w:val="00515BA1"/>
    <w:rsid w:val="00563C25"/>
    <w:rsid w:val="00571D56"/>
    <w:rsid w:val="005D2538"/>
    <w:rsid w:val="00617CD2"/>
    <w:rsid w:val="00621578"/>
    <w:rsid w:val="0063092A"/>
    <w:rsid w:val="00665F8F"/>
    <w:rsid w:val="00680103"/>
    <w:rsid w:val="006B5B4A"/>
    <w:rsid w:val="006F74D0"/>
    <w:rsid w:val="00727BFF"/>
    <w:rsid w:val="007A3F15"/>
    <w:rsid w:val="007C5A6F"/>
    <w:rsid w:val="007D3CE9"/>
    <w:rsid w:val="007D5EDF"/>
    <w:rsid w:val="007E753B"/>
    <w:rsid w:val="008200E5"/>
    <w:rsid w:val="00837C35"/>
    <w:rsid w:val="00863B27"/>
    <w:rsid w:val="008977A9"/>
    <w:rsid w:val="008A25EA"/>
    <w:rsid w:val="008D72AB"/>
    <w:rsid w:val="00951893"/>
    <w:rsid w:val="009768EC"/>
    <w:rsid w:val="009A2BB7"/>
    <w:rsid w:val="009B6DEA"/>
    <w:rsid w:val="009D5DAD"/>
    <w:rsid w:val="00A34590"/>
    <w:rsid w:val="00A56F1E"/>
    <w:rsid w:val="00A91CA0"/>
    <w:rsid w:val="00AC23FD"/>
    <w:rsid w:val="00B27EF6"/>
    <w:rsid w:val="00B54073"/>
    <w:rsid w:val="00B67AE2"/>
    <w:rsid w:val="00B75435"/>
    <w:rsid w:val="00B902A4"/>
    <w:rsid w:val="00B9068D"/>
    <w:rsid w:val="00BB50FE"/>
    <w:rsid w:val="00C81484"/>
    <w:rsid w:val="00C9181C"/>
    <w:rsid w:val="00CA5927"/>
    <w:rsid w:val="00CB1787"/>
    <w:rsid w:val="00CE66C8"/>
    <w:rsid w:val="00D01100"/>
    <w:rsid w:val="00D027CE"/>
    <w:rsid w:val="00D639C7"/>
    <w:rsid w:val="00D70CF7"/>
    <w:rsid w:val="00D74040"/>
    <w:rsid w:val="00D84136"/>
    <w:rsid w:val="00D94AFB"/>
    <w:rsid w:val="00D96DC2"/>
    <w:rsid w:val="00DB109E"/>
    <w:rsid w:val="00DD79E3"/>
    <w:rsid w:val="00E17D67"/>
    <w:rsid w:val="00E50A27"/>
    <w:rsid w:val="00E662DA"/>
    <w:rsid w:val="00ED06AC"/>
    <w:rsid w:val="00EE2A24"/>
    <w:rsid w:val="00F243D4"/>
    <w:rsid w:val="00F6722C"/>
    <w:rsid w:val="00F7139A"/>
    <w:rsid w:val="00F93BA0"/>
    <w:rsid w:val="00FA3C43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AE33C1"/>
  <w15:chartTrackingRefBased/>
  <w15:docId w15:val="{F13F2631-0B45-4B85-83C3-12E2E19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D5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D5DAD"/>
    <w:rPr>
      <w:sz w:val="20"/>
      <w:szCs w:val="20"/>
    </w:rPr>
  </w:style>
  <w:style w:type="character" w:styleId="a5">
    <w:name w:val="Hyperlink"/>
    <w:basedOn w:val="a0"/>
    <w:uiPriority w:val="99"/>
    <w:unhideWhenUsed/>
    <w:rsid w:val="009D5DA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1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1100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6F74D0"/>
    <w:pPr>
      <w:ind w:leftChars="200" w:left="480"/>
    </w:pPr>
  </w:style>
  <w:style w:type="character" w:styleId="aa">
    <w:name w:val="Placeholder Text"/>
    <w:basedOn w:val="a0"/>
    <w:uiPriority w:val="99"/>
    <w:semiHidden/>
    <w:rsid w:val="002706E0"/>
    <w:rPr>
      <w:color w:val="808080"/>
    </w:rPr>
  </w:style>
  <w:style w:type="table" w:styleId="ab">
    <w:name w:val="Table Grid"/>
    <w:basedOn w:val="a1"/>
    <w:uiPriority w:val="59"/>
    <w:unhideWhenUsed/>
    <w:rsid w:val="00F6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rsid w:val="00F6722C"/>
  </w:style>
  <w:style w:type="character" w:customStyle="1" w:styleId="oypena">
    <w:name w:val="oypena"/>
    <w:basedOn w:val="a0"/>
    <w:rsid w:val="00F6722C"/>
  </w:style>
  <w:style w:type="table" w:customStyle="1" w:styleId="4">
    <w:name w:val="表格格線4"/>
    <w:basedOn w:val="a1"/>
    <w:next w:val="ab"/>
    <w:uiPriority w:val="39"/>
    <w:unhideWhenUsed/>
    <w:rsid w:val="00F6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b"/>
    <w:uiPriority w:val="39"/>
    <w:unhideWhenUsed/>
    <w:rsid w:val="00F6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24D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8D72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g-star-inserted">
    <w:name w:val="ng-star-inserted"/>
    <w:basedOn w:val="a0"/>
    <w:rsid w:val="0062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095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1044</Words>
  <Characters>5956</Characters>
  <Application>Microsoft Office Word</Application>
  <DocSecurity>0</DocSecurity>
  <Lines>49</Lines>
  <Paragraphs>13</Paragraphs>
  <ScaleCrop>false</ScaleCrop>
  <Company>高雄市政府教育局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雅雯 郭</cp:lastModifiedBy>
  <cp:revision>6</cp:revision>
  <cp:lastPrinted>2025-09-06T10:42:00Z</cp:lastPrinted>
  <dcterms:created xsi:type="dcterms:W3CDTF">2026-05-25T03:55:00Z</dcterms:created>
  <dcterms:modified xsi:type="dcterms:W3CDTF">2026-05-28T08:00:00Z</dcterms:modified>
</cp:coreProperties>
</file>